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EB7" w:rsidRPr="00AE4EB7" w:rsidRDefault="00AE4EB7" w:rsidP="007B20A9">
      <w:pPr>
        <w:jc w:val="center"/>
        <w:rPr>
          <w:rFonts w:ascii="Times New Roman" w:hAnsi="Times New Roman" w:cs="Times New Roman"/>
          <w:b/>
          <w:sz w:val="28"/>
          <w:szCs w:val="28"/>
          <w:u w:val="single"/>
        </w:rPr>
      </w:pPr>
      <w:r w:rsidRPr="00AE4EB7">
        <w:rPr>
          <w:rFonts w:ascii="Times New Roman" w:hAnsi="Times New Roman" w:cs="Times New Roman"/>
          <w:b/>
          <w:sz w:val="28"/>
          <w:szCs w:val="28"/>
          <w:u w:val="single"/>
        </w:rPr>
        <w:t>AUDZĒKŅU UZVEDĪBAS PROBLĒMAS</w:t>
      </w:r>
    </w:p>
    <w:p w:rsidR="001C4430" w:rsidRPr="001C4430" w:rsidRDefault="001C4430" w:rsidP="00AE4EB7">
      <w:pPr>
        <w:jc w:val="right"/>
        <w:rPr>
          <w:rFonts w:ascii="Times New Roman" w:hAnsi="Times New Roman" w:cs="Times New Roman"/>
          <w:b/>
          <w:i/>
          <w:sz w:val="28"/>
          <w:szCs w:val="28"/>
        </w:rPr>
      </w:pPr>
      <w:r w:rsidRPr="001C4430">
        <w:rPr>
          <w:rFonts w:ascii="Times New Roman" w:hAnsi="Times New Roman" w:cs="Times New Roman"/>
          <w:b/>
          <w:i/>
          <w:sz w:val="28"/>
          <w:szCs w:val="28"/>
        </w:rPr>
        <w:t>Ja gribi mainīt otra uzvedību, maini vispirms savējo! (R. Dreikurs)</w:t>
      </w:r>
    </w:p>
    <w:p w:rsidR="001C4430" w:rsidRPr="001C4430" w:rsidRDefault="007B20A9" w:rsidP="007B20A9">
      <w:pPr>
        <w:rPr>
          <w:rFonts w:ascii="Times New Roman" w:hAnsi="Times New Roman" w:cs="Times New Roman"/>
          <w:sz w:val="24"/>
          <w:szCs w:val="24"/>
          <w:u w:val="single"/>
        </w:rPr>
      </w:pPr>
      <w:r w:rsidRPr="007B20A9">
        <w:rPr>
          <w:rFonts w:ascii="Times New Roman" w:hAnsi="Times New Roman" w:cs="Times New Roman"/>
          <w:noProof/>
          <w:sz w:val="24"/>
          <w:szCs w:val="24"/>
          <w:lang w:val="en-US"/>
        </w:rPr>
        <w:drawing>
          <wp:inline distT="0" distB="0" distL="0" distR="0" wp14:anchorId="31584743" wp14:editId="22B2B3D4">
            <wp:extent cx="276225" cy="276225"/>
            <wp:effectExtent l="0" t="0" r="9525" b="0"/>
            <wp:docPr id="2" name="Grafika 2"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rovider=MicrosoftIcon&amp;fileName=RightPointingBackhandIndex.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001C4430" w:rsidRPr="001C4430">
        <w:rPr>
          <w:rFonts w:ascii="Times New Roman" w:hAnsi="Times New Roman" w:cs="Times New Roman"/>
          <w:sz w:val="24"/>
          <w:szCs w:val="24"/>
          <w:u w:val="single"/>
        </w:rPr>
        <w:t>Galvenais- nerīkojies pēc pirmā impulsa!</w:t>
      </w:r>
    </w:p>
    <w:p w:rsidR="001C4430" w:rsidRPr="001C4430" w:rsidRDefault="001C4430" w:rsidP="001C4430">
      <w:pPr>
        <w:spacing w:after="0" w:line="240" w:lineRule="auto"/>
        <w:rPr>
          <w:rFonts w:ascii="Times New Roman" w:hAnsi="Times New Roman" w:cs="Times New Roman"/>
          <w:b/>
          <w:sz w:val="24"/>
          <w:szCs w:val="24"/>
        </w:rPr>
      </w:pPr>
      <w:r w:rsidRPr="001C4430">
        <w:rPr>
          <w:rFonts w:ascii="Times New Roman" w:hAnsi="Times New Roman" w:cs="Times New Roman"/>
          <w:b/>
          <w:sz w:val="24"/>
          <w:szCs w:val="24"/>
        </w:rPr>
        <w:t>Trīs uzvedības pamatlikumi:</w:t>
      </w:r>
    </w:p>
    <w:p w:rsidR="001C4430" w:rsidRDefault="001C4430" w:rsidP="007B20A9">
      <w:pPr>
        <w:pStyle w:val="Sarakstarindkopa"/>
        <w:numPr>
          <w:ilvl w:val="0"/>
          <w:numId w:val="1"/>
        </w:numPr>
        <w:spacing w:after="0" w:line="240" w:lineRule="auto"/>
        <w:jc w:val="both"/>
        <w:rPr>
          <w:rFonts w:ascii="Times New Roman" w:hAnsi="Times New Roman" w:cs="Times New Roman"/>
          <w:sz w:val="24"/>
          <w:szCs w:val="24"/>
        </w:rPr>
      </w:pPr>
      <w:r w:rsidRPr="001C4430">
        <w:rPr>
          <w:rFonts w:ascii="Times New Roman" w:hAnsi="Times New Roman" w:cs="Times New Roman"/>
          <w:sz w:val="24"/>
          <w:szCs w:val="24"/>
        </w:rPr>
        <w:t>Audzēkņi izvēlas noteiktu uzvedību noteiktos apstākļos</w:t>
      </w:r>
      <w:r>
        <w:rPr>
          <w:rFonts w:ascii="Times New Roman" w:hAnsi="Times New Roman" w:cs="Times New Roman"/>
          <w:sz w:val="24"/>
          <w:szCs w:val="24"/>
        </w:rPr>
        <w:t>;</w:t>
      </w:r>
    </w:p>
    <w:p w:rsidR="001C4430" w:rsidRDefault="001C4430" w:rsidP="007B20A9">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Jebkura audzēkņa uzvedības pamatmērķis- just savu piederību konkrētajai videi un procesam;</w:t>
      </w:r>
    </w:p>
    <w:p w:rsidR="001C4430" w:rsidRDefault="007B20A9" w:rsidP="007B20A9">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Pārkāpjot disciplīnu, audzēknis apzinās, ka uzvedas nepareizi, bet nesaprot to, ka šo pārkāpumu izraisa viens no četriem </w:t>
      </w:r>
      <w:r w:rsidRPr="007B20A9">
        <w:rPr>
          <w:rFonts w:ascii="Times New Roman" w:hAnsi="Times New Roman" w:cs="Times New Roman"/>
          <w:i/>
          <w:sz w:val="24"/>
          <w:szCs w:val="24"/>
        </w:rPr>
        <w:t>iekšējiem motīviem</w:t>
      </w:r>
      <w:r>
        <w:rPr>
          <w:rFonts w:ascii="Times New Roman" w:hAnsi="Times New Roman" w:cs="Times New Roman"/>
          <w:i/>
          <w:sz w:val="24"/>
          <w:szCs w:val="24"/>
        </w:rPr>
        <w:t xml:space="preserve">: </w:t>
      </w:r>
      <w:r>
        <w:rPr>
          <w:rFonts w:ascii="Times New Roman" w:hAnsi="Times New Roman" w:cs="Times New Roman"/>
          <w:sz w:val="24"/>
          <w:szCs w:val="24"/>
        </w:rPr>
        <w:t>uzmanības pievēršana, vara, atriebība, izvairīšanās no neveiksmēm.</w:t>
      </w:r>
    </w:p>
    <w:p w:rsidR="007B20A9" w:rsidRDefault="007B20A9" w:rsidP="007B20A9">
      <w:pPr>
        <w:pStyle w:val="Sarakstarindkopa"/>
        <w:spacing w:after="0" w:line="240" w:lineRule="auto"/>
        <w:ind w:left="0"/>
        <w:jc w:val="both"/>
        <w:rPr>
          <w:rFonts w:ascii="Times New Roman" w:hAnsi="Times New Roman" w:cs="Times New Roman"/>
          <w:b/>
          <w:sz w:val="24"/>
          <w:szCs w:val="24"/>
        </w:rPr>
      </w:pPr>
      <w:r w:rsidRPr="007B20A9">
        <w:rPr>
          <w:rFonts w:ascii="Times New Roman" w:hAnsi="Times New Roman" w:cs="Times New Roman"/>
          <w:noProof/>
          <w:sz w:val="24"/>
          <w:szCs w:val="24"/>
          <w:lang w:val="en-US"/>
        </w:rPr>
        <w:drawing>
          <wp:inline distT="0" distB="0" distL="0" distR="0" wp14:anchorId="595EA679" wp14:editId="1F2565F9">
            <wp:extent cx="276225" cy="276225"/>
            <wp:effectExtent l="0" t="0" r="9525" b="0"/>
            <wp:docPr id="1" name="Grafika 1"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rovider=MicrosoftIcon&amp;fileName=RightPointingBackhandIndex.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000858C3" w:rsidRPr="000858C3">
        <w:rPr>
          <w:rFonts w:ascii="Times New Roman" w:hAnsi="Times New Roman" w:cs="Times New Roman"/>
          <w:b/>
          <w:sz w:val="24"/>
          <w:szCs w:val="24"/>
        </w:rPr>
        <w:t>STRATĒĢIJA:</w:t>
      </w:r>
      <w:r w:rsidR="000858C3">
        <w:rPr>
          <w:rFonts w:ascii="Times New Roman" w:hAnsi="Times New Roman" w:cs="Times New Roman"/>
          <w:b/>
          <w:sz w:val="24"/>
          <w:szCs w:val="24"/>
          <w:u w:val="single"/>
        </w:rPr>
        <w:t xml:space="preserve"> </w:t>
      </w:r>
      <w:r w:rsidRPr="007B20A9">
        <w:rPr>
          <w:rFonts w:ascii="Times New Roman" w:hAnsi="Times New Roman" w:cs="Times New Roman"/>
          <w:b/>
          <w:sz w:val="24"/>
          <w:szCs w:val="24"/>
          <w:u w:val="single"/>
        </w:rPr>
        <w:t>UZMANĪBAS PIEVĒRŠANA</w:t>
      </w:r>
    </w:p>
    <w:tbl>
      <w:tblPr>
        <w:tblStyle w:val="Reatabula"/>
        <w:tblW w:w="0" w:type="auto"/>
        <w:tblLook w:val="04A0" w:firstRow="1" w:lastRow="0" w:firstColumn="1" w:lastColumn="0" w:noHBand="0" w:noVBand="1"/>
      </w:tblPr>
      <w:tblGrid>
        <w:gridCol w:w="1980"/>
        <w:gridCol w:w="7346"/>
      </w:tblGrid>
      <w:tr w:rsidR="000858C3" w:rsidRPr="000858C3" w:rsidTr="008B0532">
        <w:tc>
          <w:tcPr>
            <w:tcW w:w="1980" w:type="dxa"/>
          </w:tcPr>
          <w:p w:rsidR="000858C3" w:rsidRPr="000858C3" w:rsidRDefault="000858C3" w:rsidP="007B20A9">
            <w:pPr>
              <w:pStyle w:val="Sarakstarindkopa"/>
              <w:ind w:left="0"/>
              <w:jc w:val="both"/>
              <w:rPr>
                <w:rFonts w:ascii="Times New Roman" w:hAnsi="Times New Roman" w:cs="Times New Roman"/>
                <w:sz w:val="24"/>
                <w:szCs w:val="24"/>
              </w:rPr>
            </w:pPr>
            <w:r w:rsidRPr="000858C3">
              <w:rPr>
                <w:rFonts w:ascii="Times New Roman" w:hAnsi="Times New Roman" w:cs="Times New Roman"/>
                <w:sz w:val="24"/>
                <w:szCs w:val="24"/>
              </w:rPr>
              <w:t>Aktīva uzvedība</w:t>
            </w:r>
          </w:p>
        </w:tc>
        <w:tc>
          <w:tcPr>
            <w:tcW w:w="7346" w:type="dxa"/>
          </w:tcPr>
          <w:p w:rsidR="000858C3" w:rsidRPr="000858C3" w:rsidRDefault="000858C3" w:rsidP="007B20A9">
            <w:pPr>
              <w:pStyle w:val="Sarakstarindkopa"/>
              <w:ind w:left="0"/>
              <w:jc w:val="both"/>
              <w:rPr>
                <w:rFonts w:ascii="Times New Roman" w:hAnsi="Times New Roman" w:cs="Times New Roman"/>
                <w:sz w:val="24"/>
                <w:szCs w:val="24"/>
              </w:rPr>
            </w:pPr>
            <w:r w:rsidRPr="000858C3">
              <w:rPr>
                <w:rFonts w:ascii="Times New Roman" w:hAnsi="Times New Roman" w:cs="Times New Roman"/>
                <w:sz w:val="24"/>
                <w:szCs w:val="24"/>
              </w:rPr>
              <w:t>Audzēkņi dara to, kas novērš klases uzmanību</w:t>
            </w:r>
          </w:p>
        </w:tc>
      </w:tr>
      <w:tr w:rsidR="000858C3" w:rsidRPr="000858C3" w:rsidTr="008B0532">
        <w:tc>
          <w:tcPr>
            <w:tcW w:w="1980" w:type="dxa"/>
          </w:tcPr>
          <w:p w:rsidR="000858C3" w:rsidRPr="000858C3" w:rsidRDefault="000858C3" w:rsidP="007B20A9">
            <w:pPr>
              <w:pStyle w:val="Sarakstarindkopa"/>
              <w:ind w:left="0"/>
              <w:jc w:val="both"/>
              <w:rPr>
                <w:rFonts w:ascii="Times New Roman" w:hAnsi="Times New Roman" w:cs="Times New Roman"/>
                <w:sz w:val="24"/>
                <w:szCs w:val="24"/>
              </w:rPr>
            </w:pPr>
            <w:r w:rsidRPr="000858C3">
              <w:rPr>
                <w:rFonts w:ascii="Times New Roman" w:hAnsi="Times New Roman" w:cs="Times New Roman"/>
                <w:sz w:val="24"/>
                <w:szCs w:val="24"/>
              </w:rPr>
              <w:t>Pasīva uzvedība</w:t>
            </w:r>
          </w:p>
        </w:tc>
        <w:tc>
          <w:tcPr>
            <w:tcW w:w="7346" w:type="dxa"/>
          </w:tcPr>
          <w:p w:rsidR="000858C3" w:rsidRPr="000858C3" w:rsidRDefault="000858C3" w:rsidP="007B20A9">
            <w:pPr>
              <w:pStyle w:val="Sarakstarindkopa"/>
              <w:ind w:left="0"/>
              <w:jc w:val="both"/>
              <w:rPr>
                <w:rFonts w:ascii="Times New Roman" w:hAnsi="Times New Roman" w:cs="Times New Roman"/>
                <w:sz w:val="24"/>
                <w:szCs w:val="24"/>
              </w:rPr>
            </w:pPr>
            <w:r w:rsidRPr="000858C3">
              <w:rPr>
                <w:rFonts w:ascii="Times New Roman" w:hAnsi="Times New Roman" w:cs="Times New Roman"/>
                <w:sz w:val="24"/>
                <w:szCs w:val="24"/>
              </w:rPr>
              <w:t xml:space="preserve">Audzēkņi demonstrē “gliemeža” uzvedību- visas </w:t>
            </w:r>
            <w:r w:rsidR="007F5121">
              <w:rPr>
                <w:rFonts w:ascii="Times New Roman" w:hAnsi="Times New Roman" w:cs="Times New Roman"/>
                <w:sz w:val="24"/>
                <w:szCs w:val="24"/>
              </w:rPr>
              <w:t>pedagoga</w:t>
            </w:r>
            <w:r w:rsidRPr="000858C3">
              <w:rPr>
                <w:rFonts w:ascii="Times New Roman" w:hAnsi="Times New Roman" w:cs="Times New Roman"/>
                <w:sz w:val="24"/>
                <w:szCs w:val="24"/>
              </w:rPr>
              <w:t xml:space="preserve"> prasības izpilda ļoti, ļoti lēni</w:t>
            </w:r>
          </w:p>
        </w:tc>
      </w:tr>
      <w:tr w:rsidR="000858C3" w:rsidRPr="000858C3" w:rsidTr="008B0532">
        <w:tc>
          <w:tcPr>
            <w:tcW w:w="1980" w:type="dxa"/>
          </w:tcPr>
          <w:p w:rsidR="000858C3" w:rsidRPr="000858C3" w:rsidRDefault="000858C3"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Uzvedības iemesli</w:t>
            </w:r>
          </w:p>
        </w:tc>
        <w:tc>
          <w:tcPr>
            <w:tcW w:w="7346" w:type="dxa"/>
          </w:tcPr>
          <w:p w:rsidR="000858C3" w:rsidRDefault="007F5121" w:rsidP="000858C3">
            <w:pPr>
              <w:pStyle w:val="Sarakstarindkopa"/>
              <w:numPr>
                <w:ilvl w:val="0"/>
                <w:numId w:val="2"/>
              </w:numPr>
              <w:tabs>
                <w:tab w:val="left" w:pos="556"/>
              </w:tabs>
              <w:ind w:left="28" w:firstLine="0"/>
              <w:jc w:val="both"/>
              <w:rPr>
                <w:rFonts w:ascii="Times New Roman" w:hAnsi="Times New Roman" w:cs="Times New Roman"/>
                <w:sz w:val="24"/>
                <w:szCs w:val="24"/>
              </w:rPr>
            </w:pPr>
            <w:r>
              <w:rPr>
                <w:rFonts w:ascii="Times New Roman" w:hAnsi="Times New Roman" w:cs="Times New Roman"/>
                <w:sz w:val="24"/>
                <w:szCs w:val="24"/>
              </w:rPr>
              <w:t>Pedagogi</w:t>
            </w:r>
            <w:r w:rsidR="000858C3">
              <w:rPr>
                <w:rFonts w:ascii="Times New Roman" w:hAnsi="Times New Roman" w:cs="Times New Roman"/>
                <w:sz w:val="24"/>
                <w:szCs w:val="24"/>
              </w:rPr>
              <w:t>(arī vecāki) vairāk velta uzmanību tiem, kuri uzvedas slikti;</w:t>
            </w:r>
          </w:p>
          <w:p w:rsidR="000858C3" w:rsidRDefault="000858C3" w:rsidP="000858C3">
            <w:pPr>
              <w:pStyle w:val="Sarakstarindkopa"/>
              <w:numPr>
                <w:ilvl w:val="0"/>
                <w:numId w:val="2"/>
              </w:numPr>
              <w:tabs>
                <w:tab w:val="left" w:pos="556"/>
              </w:tabs>
              <w:ind w:left="28" w:firstLine="0"/>
              <w:jc w:val="both"/>
              <w:rPr>
                <w:rFonts w:ascii="Times New Roman" w:hAnsi="Times New Roman" w:cs="Times New Roman"/>
                <w:sz w:val="24"/>
                <w:szCs w:val="24"/>
              </w:rPr>
            </w:pPr>
            <w:r>
              <w:rPr>
                <w:rFonts w:ascii="Times New Roman" w:hAnsi="Times New Roman" w:cs="Times New Roman"/>
                <w:sz w:val="24"/>
                <w:szCs w:val="24"/>
              </w:rPr>
              <w:t>Nav apgūtas pamatprasmes lūgt, pieprasīt uzmanību citādā veidā;</w:t>
            </w:r>
          </w:p>
          <w:p w:rsidR="000858C3" w:rsidRPr="000858C3" w:rsidRDefault="000858C3" w:rsidP="000858C3">
            <w:pPr>
              <w:pStyle w:val="Sarakstarindkopa"/>
              <w:numPr>
                <w:ilvl w:val="0"/>
                <w:numId w:val="2"/>
              </w:numPr>
              <w:tabs>
                <w:tab w:val="left" w:pos="556"/>
              </w:tabs>
              <w:ind w:left="28" w:firstLine="0"/>
              <w:jc w:val="both"/>
              <w:rPr>
                <w:rFonts w:ascii="Times New Roman" w:hAnsi="Times New Roman" w:cs="Times New Roman"/>
                <w:sz w:val="24"/>
                <w:szCs w:val="24"/>
              </w:rPr>
            </w:pPr>
            <w:r>
              <w:rPr>
                <w:rFonts w:ascii="Times New Roman" w:hAnsi="Times New Roman" w:cs="Times New Roman"/>
                <w:sz w:val="24"/>
                <w:szCs w:val="24"/>
              </w:rPr>
              <w:t>Bieži jūtas kā “tukša vieta”, jūt uzmanības deficītu.</w:t>
            </w:r>
          </w:p>
        </w:tc>
      </w:tr>
      <w:tr w:rsidR="000858C3" w:rsidRPr="000858C3" w:rsidTr="008B0532">
        <w:tc>
          <w:tcPr>
            <w:tcW w:w="1980" w:type="dxa"/>
          </w:tcPr>
          <w:p w:rsidR="000858C3" w:rsidRPr="000858C3" w:rsidRDefault="007F5121" w:rsidP="007F5121">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Pedagoga  reakcija</w:t>
            </w:r>
          </w:p>
        </w:tc>
        <w:tc>
          <w:tcPr>
            <w:tcW w:w="7346" w:type="dxa"/>
          </w:tcPr>
          <w:p w:rsid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Jūtas – aizkaitinājums, sašutums;</w:t>
            </w:r>
          </w:p>
          <w:p w:rsidR="007F5121" w:rsidRP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Darbības- piezīme, draudi, aizrādījumi</w:t>
            </w:r>
          </w:p>
        </w:tc>
      </w:tr>
      <w:tr w:rsidR="000858C3" w:rsidRPr="000858C3" w:rsidTr="008B0532">
        <w:tc>
          <w:tcPr>
            <w:tcW w:w="1980" w:type="dxa"/>
          </w:tcPr>
          <w:p w:rsidR="000858C3" w:rsidRPr="000858C3" w:rsidRDefault="007F5121" w:rsidP="008B0532">
            <w:pPr>
              <w:pStyle w:val="Sarakstarindkopa"/>
              <w:ind w:left="0"/>
              <w:rPr>
                <w:rFonts w:ascii="Times New Roman" w:hAnsi="Times New Roman" w:cs="Times New Roman"/>
                <w:sz w:val="24"/>
                <w:szCs w:val="24"/>
              </w:rPr>
            </w:pPr>
            <w:r>
              <w:rPr>
                <w:rFonts w:ascii="Times New Roman" w:hAnsi="Times New Roman" w:cs="Times New Roman"/>
                <w:sz w:val="24"/>
                <w:szCs w:val="24"/>
              </w:rPr>
              <w:t>Audzēkņa atbildes reakcija</w:t>
            </w:r>
          </w:p>
        </w:tc>
        <w:tc>
          <w:tcPr>
            <w:tcW w:w="7346" w:type="dxa"/>
          </w:tcPr>
          <w:p w:rsidR="000858C3" w:rsidRP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Izdarības uz laiku tiek pārtrauktas</w:t>
            </w:r>
          </w:p>
        </w:tc>
      </w:tr>
      <w:tr w:rsidR="000858C3" w:rsidRPr="000858C3" w:rsidTr="008B0532">
        <w:tc>
          <w:tcPr>
            <w:tcW w:w="1980" w:type="dxa"/>
          </w:tcPr>
          <w:p w:rsidR="000858C3" w:rsidRP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Stiprās puses (+)</w:t>
            </w:r>
          </w:p>
        </w:tc>
        <w:tc>
          <w:tcPr>
            <w:tcW w:w="7346" w:type="dxa"/>
          </w:tcPr>
          <w:p w:rsidR="000858C3" w:rsidRP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Audzēkņiem ir nepieciešamas savstarpējās attiecības ar pedagogu</w:t>
            </w:r>
          </w:p>
        </w:tc>
      </w:tr>
      <w:tr w:rsidR="000858C3" w:rsidRPr="000858C3" w:rsidTr="008B0532">
        <w:tc>
          <w:tcPr>
            <w:tcW w:w="1980" w:type="dxa"/>
          </w:tcPr>
          <w:p w:rsidR="000858C3" w:rsidRP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Uzvedības atvairīšana</w:t>
            </w:r>
          </w:p>
        </w:tc>
        <w:tc>
          <w:tcPr>
            <w:tcW w:w="7346" w:type="dxa"/>
          </w:tcPr>
          <w:p w:rsidR="000858C3"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Vairāk uzmanības veltīt labai uzvedībai;</w:t>
            </w:r>
          </w:p>
          <w:p w:rsidR="007F5121" w:rsidRDefault="007F5121" w:rsidP="007B20A9">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Mācīt audzēkņiem lūgt uzmanību, kad tā nepieciešama.</w:t>
            </w:r>
          </w:p>
          <w:p w:rsidR="007F5121" w:rsidRPr="000858C3" w:rsidRDefault="007F5121" w:rsidP="007B20A9">
            <w:pPr>
              <w:pStyle w:val="Sarakstarindkopa"/>
              <w:ind w:left="0"/>
              <w:jc w:val="both"/>
              <w:rPr>
                <w:rFonts w:ascii="Times New Roman" w:hAnsi="Times New Roman" w:cs="Times New Roman"/>
                <w:sz w:val="24"/>
                <w:szCs w:val="24"/>
              </w:rPr>
            </w:pPr>
          </w:p>
        </w:tc>
      </w:tr>
    </w:tbl>
    <w:p w:rsidR="007B20A9" w:rsidRDefault="007F5121" w:rsidP="007B20A9">
      <w:pPr>
        <w:pStyle w:val="Sarakstarindkopa"/>
        <w:spacing w:after="0" w:line="240" w:lineRule="auto"/>
        <w:ind w:left="0"/>
        <w:jc w:val="both"/>
        <w:rPr>
          <w:rFonts w:ascii="Times New Roman" w:hAnsi="Times New Roman" w:cs="Times New Roman"/>
          <w:b/>
          <w:sz w:val="24"/>
          <w:szCs w:val="24"/>
          <w:u w:val="single"/>
        </w:rPr>
      </w:pPr>
      <w:r>
        <w:rPr>
          <w:rFonts w:ascii="Times New Roman" w:hAnsi="Times New Roman" w:cs="Times New Roman"/>
          <w:b/>
          <w:noProof/>
          <w:sz w:val="24"/>
          <w:szCs w:val="24"/>
          <w:lang w:val="en-US"/>
        </w:rPr>
        <w:drawing>
          <wp:inline distT="0" distB="0" distL="0" distR="0" wp14:anchorId="2DCFB634" wp14:editId="148DB53F">
            <wp:extent cx="276225" cy="276225"/>
            <wp:effectExtent l="0" t="0" r="9525" b="9525"/>
            <wp:docPr id="3" name="Grafika 3" descr="Īkšķis uz aug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humbsUpSign.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76225" cy="276225"/>
                    </a:xfrm>
                    <a:prstGeom prst="rect">
                      <a:avLst/>
                    </a:prstGeom>
                  </pic:spPr>
                </pic:pic>
              </a:graphicData>
            </a:graphic>
          </wp:inline>
        </w:drawing>
      </w:r>
      <w:r w:rsidRPr="007F5121">
        <w:rPr>
          <w:rFonts w:ascii="Times New Roman" w:hAnsi="Times New Roman" w:cs="Times New Roman"/>
          <w:b/>
          <w:sz w:val="24"/>
          <w:szCs w:val="24"/>
          <w:u w:val="single"/>
        </w:rPr>
        <w:t>PEDAGOĢISKĀS IEDARBOŠANĀS MĒRI</w:t>
      </w:r>
    </w:p>
    <w:tbl>
      <w:tblPr>
        <w:tblStyle w:val="Reatabula"/>
        <w:tblW w:w="0" w:type="auto"/>
        <w:tblLook w:val="04A0" w:firstRow="1" w:lastRow="0" w:firstColumn="1" w:lastColumn="0" w:noHBand="0" w:noVBand="1"/>
      </w:tblPr>
      <w:tblGrid>
        <w:gridCol w:w="3397"/>
        <w:gridCol w:w="5948"/>
      </w:tblGrid>
      <w:tr w:rsidR="008B0532" w:rsidTr="00C45C4B">
        <w:tc>
          <w:tcPr>
            <w:tcW w:w="3397" w:type="dxa"/>
            <w:shd w:val="clear" w:color="auto" w:fill="D9D9D9" w:themeFill="background1" w:themeFillShade="D9"/>
          </w:tcPr>
          <w:p w:rsidR="008B0532" w:rsidRDefault="008B0532" w:rsidP="008B0532">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Stratēģija</w:t>
            </w:r>
          </w:p>
        </w:tc>
        <w:tc>
          <w:tcPr>
            <w:tcW w:w="5948" w:type="dxa"/>
            <w:shd w:val="clear" w:color="auto" w:fill="D9D9D9" w:themeFill="background1" w:themeFillShade="D9"/>
          </w:tcPr>
          <w:p w:rsidR="008B0532" w:rsidRDefault="008B0532" w:rsidP="008B0532">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Tehnikas</w:t>
            </w:r>
          </w:p>
        </w:tc>
      </w:tr>
      <w:tr w:rsidR="008B0532" w:rsidTr="00C45C4B">
        <w:tc>
          <w:tcPr>
            <w:tcW w:w="3397" w:type="dxa"/>
          </w:tcPr>
          <w:p w:rsidR="008B0532" w:rsidRDefault="008B0532" w:rsidP="007B20A9">
            <w:pPr>
              <w:pStyle w:val="Sarakstarindkopa"/>
              <w:ind w:left="0"/>
              <w:jc w:val="both"/>
              <w:rPr>
                <w:rFonts w:ascii="Times New Roman" w:hAnsi="Times New Roman" w:cs="Times New Roman"/>
                <w:sz w:val="24"/>
                <w:szCs w:val="24"/>
              </w:rPr>
            </w:pPr>
          </w:p>
          <w:p w:rsidR="008B0532" w:rsidRDefault="008B0532" w:rsidP="007B20A9">
            <w:pPr>
              <w:pStyle w:val="Sarakstarindkopa"/>
              <w:ind w:left="0"/>
              <w:jc w:val="both"/>
              <w:rPr>
                <w:rFonts w:ascii="Times New Roman" w:hAnsi="Times New Roman" w:cs="Times New Roman"/>
                <w:sz w:val="24"/>
                <w:szCs w:val="24"/>
              </w:rPr>
            </w:pPr>
          </w:p>
          <w:p w:rsidR="008B0532" w:rsidRDefault="008B0532" w:rsidP="007B20A9">
            <w:pPr>
              <w:pStyle w:val="Sarakstarindkopa"/>
              <w:ind w:left="0"/>
              <w:jc w:val="both"/>
              <w:rPr>
                <w:rFonts w:ascii="Times New Roman" w:hAnsi="Times New Roman" w:cs="Times New Roman"/>
                <w:sz w:val="24"/>
                <w:szCs w:val="24"/>
              </w:rPr>
            </w:pPr>
          </w:p>
          <w:p w:rsidR="008B0532" w:rsidRPr="008B0532" w:rsidRDefault="008B0532" w:rsidP="007B20A9">
            <w:pPr>
              <w:pStyle w:val="Sarakstarindkopa"/>
              <w:ind w:left="0"/>
              <w:jc w:val="both"/>
              <w:rPr>
                <w:rFonts w:ascii="Times New Roman" w:hAnsi="Times New Roman" w:cs="Times New Roman"/>
                <w:sz w:val="24"/>
                <w:szCs w:val="24"/>
              </w:rPr>
            </w:pPr>
            <w:r w:rsidRPr="008B0532">
              <w:rPr>
                <w:rFonts w:ascii="Times New Roman" w:hAnsi="Times New Roman" w:cs="Times New Roman"/>
                <w:sz w:val="24"/>
                <w:szCs w:val="24"/>
              </w:rPr>
              <w:t>Uzmanības minimalizēšana</w:t>
            </w:r>
          </w:p>
        </w:tc>
        <w:tc>
          <w:tcPr>
            <w:tcW w:w="5948" w:type="dxa"/>
          </w:tcPr>
          <w:p w:rsidR="008B0532" w:rsidRPr="008B0532" w:rsidRDefault="008B0532" w:rsidP="008B0532">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demonstratīvas uzvedības ignorēšana;</w:t>
            </w:r>
          </w:p>
          <w:p w:rsidR="008B0532" w:rsidRPr="008B0532" w:rsidRDefault="008B0532" w:rsidP="008B0532">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acu kontakts;</w:t>
            </w:r>
          </w:p>
          <w:p w:rsidR="008B0532" w:rsidRPr="008B0532" w:rsidRDefault="008B0532" w:rsidP="008B0532">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nostāšanās blakus;</w:t>
            </w:r>
          </w:p>
          <w:p w:rsidR="008B0532" w:rsidRPr="008B0532" w:rsidRDefault="008B0532" w:rsidP="008B0532">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audzēkņa vārda lietošana skaidrojot jauno vielu</w:t>
            </w:r>
          </w:p>
          <w:p w:rsidR="008B0532" w:rsidRPr="008B0532" w:rsidRDefault="008B0532" w:rsidP="008B0532">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var “sūtīt” slepeno zīmi, vai rakstisku piezīmi;</w:t>
            </w:r>
          </w:p>
          <w:p w:rsidR="008B0532" w:rsidRPr="008B0532" w:rsidRDefault="008B0532" w:rsidP="00C45C4B">
            <w:pPr>
              <w:pStyle w:val="Sarakstarindkopa"/>
              <w:numPr>
                <w:ilvl w:val="0"/>
                <w:numId w:val="3"/>
              </w:numPr>
              <w:tabs>
                <w:tab w:val="left" w:pos="312"/>
              </w:tabs>
              <w:ind w:left="28" w:hanging="28"/>
              <w:jc w:val="both"/>
              <w:rPr>
                <w:rFonts w:ascii="Times New Roman" w:hAnsi="Times New Roman" w:cs="Times New Roman"/>
                <w:sz w:val="24"/>
                <w:szCs w:val="24"/>
              </w:rPr>
            </w:pPr>
            <w:r w:rsidRPr="008B0532">
              <w:rPr>
                <w:rFonts w:ascii="Times New Roman" w:hAnsi="Times New Roman" w:cs="Times New Roman"/>
                <w:sz w:val="24"/>
                <w:szCs w:val="24"/>
              </w:rPr>
              <w:t>izmantot es- izteicienus</w:t>
            </w:r>
          </w:p>
        </w:tc>
      </w:tr>
      <w:tr w:rsidR="008B0532" w:rsidTr="00C45C4B">
        <w:tc>
          <w:tcPr>
            <w:tcW w:w="3397" w:type="dxa"/>
          </w:tcPr>
          <w:p w:rsidR="00C45C4B" w:rsidRPr="00C45C4B" w:rsidRDefault="00C45C4B" w:rsidP="007B20A9">
            <w:pPr>
              <w:pStyle w:val="Sarakstarindkopa"/>
              <w:ind w:left="0"/>
              <w:jc w:val="both"/>
              <w:rPr>
                <w:rFonts w:ascii="Times New Roman" w:hAnsi="Times New Roman" w:cs="Times New Roman"/>
                <w:sz w:val="24"/>
                <w:szCs w:val="24"/>
              </w:rPr>
            </w:pPr>
          </w:p>
          <w:p w:rsidR="00C45C4B" w:rsidRPr="00C45C4B" w:rsidRDefault="00C45C4B" w:rsidP="007B20A9">
            <w:pPr>
              <w:pStyle w:val="Sarakstarindkopa"/>
              <w:ind w:left="0"/>
              <w:jc w:val="both"/>
              <w:rPr>
                <w:rFonts w:ascii="Times New Roman" w:hAnsi="Times New Roman" w:cs="Times New Roman"/>
                <w:sz w:val="24"/>
                <w:szCs w:val="24"/>
              </w:rPr>
            </w:pPr>
          </w:p>
          <w:p w:rsidR="008B0532" w:rsidRPr="00C45C4B" w:rsidRDefault="008B0532" w:rsidP="007B20A9">
            <w:pPr>
              <w:pStyle w:val="Sarakstarindkopa"/>
              <w:ind w:left="0"/>
              <w:jc w:val="both"/>
              <w:rPr>
                <w:rFonts w:ascii="Times New Roman" w:hAnsi="Times New Roman" w:cs="Times New Roman"/>
                <w:sz w:val="24"/>
                <w:szCs w:val="24"/>
              </w:rPr>
            </w:pPr>
            <w:r w:rsidRPr="00C45C4B">
              <w:rPr>
                <w:rFonts w:ascii="Times New Roman" w:hAnsi="Times New Roman" w:cs="Times New Roman"/>
                <w:sz w:val="24"/>
                <w:szCs w:val="24"/>
              </w:rPr>
              <w:t>Dariet negaidītas lietas</w:t>
            </w:r>
          </w:p>
        </w:tc>
        <w:tc>
          <w:tcPr>
            <w:tcW w:w="5948" w:type="dxa"/>
          </w:tcPr>
          <w:p w:rsidR="008B0532" w:rsidRPr="00C45C4B" w:rsidRDefault="008B0532" w:rsidP="008B0532">
            <w:pPr>
              <w:pStyle w:val="Sarakstarindkopa"/>
              <w:numPr>
                <w:ilvl w:val="0"/>
                <w:numId w:val="4"/>
              </w:numPr>
              <w:ind w:left="312" w:hanging="284"/>
              <w:jc w:val="both"/>
              <w:rPr>
                <w:rFonts w:ascii="Times New Roman" w:hAnsi="Times New Roman" w:cs="Times New Roman"/>
                <w:sz w:val="24"/>
                <w:szCs w:val="24"/>
              </w:rPr>
            </w:pPr>
            <w:r w:rsidRPr="00C45C4B">
              <w:rPr>
                <w:rFonts w:ascii="Times New Roman" w:hAnsi="Times New Roman" w:cs="Times New Roman"/>
                <w:sz w:val="24"/>
                <w:szCs w:val="24"/>
              </w:rPr>
              <w:t>sāciet runāt pieklusinātā balsī;</w:t>
            </w:r>
          </w:p>
          <w:p w:rsidR="008B0532" w:rsidRPr="00C45C4B" w:rsidRDefault="008B0532" w:rsidP="008B0532">
            <w:pPr>
              <w:pStyle w:val="Sarakstarindkopa"/>
              <w:numPr>
                <w:ilvl w:val="0"/>
                <w:numId w:val="4"/>
              </w:numPr>
              <w:ind w:left="312" w:hanging="284"/>
              <w:jc w:val="both"/>
              <w:rPr>
                <w:rFonts w:ascii="Times New Roman" w:hAnsi="Times New Roman" w:cs="Times New Roman"/>
                <w:sz w:val="24"/>
                <w:szCs w:val="24"/>
              </w:rPr>
            </w:pPr>
            <w:r w:rsidRPr="00C45C4B">
              <w:rPr>
                <w:rFonts w:ascii="Times New Roman" w:hAnsi="Times New Roman" w:cs="Times New Roman"/>
                <w:sz w:val="24"/>
                <w:szCs w:val="24"/>
              </w:rPr>
              <w:t>izdodiet muzikālas skaņas;</w:t>
            </w:r>
          </w:p>
          <w:p w:rsidR="008B0532" w:rsidRPr="00C45C4B" w:rsidRDefault="008B0532" w:rsidP="008B0532">
            <w:pPr>
              <w:pStyle w:val="Sarakstarindkopa"/>
              <w:numPr>
                <w:ilvl w:val="0"/>
                <w:numId w:val="4"/>
              </w:numPr>
              <w:ind w:left="312" w:hanging="284"/>
              <w:jc w:val="both"/>
              <w:rPr>
                <w:rFonts w:ascii="Times New Roman" w:hAnsi="Times New Roman" w:cs="Times New Roman"/>
                <w:sz w:val="24"/>
                <w:szCs w:val="24"/>
              </w:rPr>
            </w:pPr>
            <w:r w:rsidRPr="00C45C4B">
              <w:rPr>
                <w:rFonts w:ascii="Times New Roman" w:hAnsi="Times New Roman" w:cs="Times New Roman"/>
                <w:sz w:val="24"/>
                <w:szCs w:val="24"/>
              </w:rPr>
              <w:t>izmainiet balsi;</w:t>
            </w:r>
          </w:p>
          <w:p w:rsidR="008B0532" w:rsidRPr="00C45C4B" w:rsidRDefault="00C45C4B" w:rsidP="008B0532">
            <w:pPr>
              <w:pStyle w:val="Sarakstarindkopa"/>
              <w:numPr>
                <w:ilvl w:val="0"/>
                <w:numId w:val="4"/>
              </w:numPr>
              <w:ind w:left="312" w:hanging="284"/>
              <w:jc w:val="both"/>
              <w:rPr>
                <w:rFonts w:ascii="Times New Roman" w:hAnsi="Times New Roman" w:cs="Times New Roman"/>
                <w:sz w:val="24"/>
                <w:szCs w:val="24"/>
              </w:rPr>
            </w:pPr>
            <w:r w:rsidRPr="00C45C4B">
              <w:rPr>
                <w:rFonts w:ascii="Times New Roman" w:hAnsi="Times New Roman" w:cs="Times New Roman"/>
                <w:sz w:val="24"/>
                <w:szCs w:val="24"/>
              </w:rPr>
              <w:t>nodzēsiet gaismu</w:t>
            </w:r>
            <w:r>
              <w:rPr>
                <w:rFonts w:ascii="Times New Roman" w:hAnsi="Times New Roman" w:cs="Times New Roman"/>
                <w:sz w:val="24"/>
                <w:szCs w:val="24"/>
              </w:rPr>
              <w:t>(reti lietojams)</w:t>
            </w:r>
            <w:r w:rsidRPr="00C45C4B">
              <w:rPr>
                <w:rFonts w:ascii="Times New Roman" w:hAnsi="Times New Roman" w:cs="Times New Roman"/>
                <w:sz w:val="24"/>
                <w:szCs w:val="24"/>
              </w:rPr>
              <w:t>;</w:t>
            </w:r>
          </w:p>
          <w:p w:rsidR="00C45C4B" w:rsidRPr="00C45C4B" w:rsidRDefault="00C45C4B" w:rsidP="00C45C4B">
            <w:pPr>
              <w:pStyle w:val="Sarakstarindkopa"/>
              <w:numPr>
                <w:ilvl w:val="0"/>
                <w:numId w:val="4"/>
              </w:numPr>
              <w:ind w:left="312" w:hanging="284"/>
              <w:jc w:val="both"/>
              <w:rPr>
                <w:rFonts w:ascii="Times New Roman" w:hAnsi="Times New Roman" w:cs="Times New Roman"/>
                <w:sz w:val="24"/>
                <w:szCs w:val="24"/>
              </w:rPr>
            </w:pPr>
            <w:r w:rsidRPr="00C45C4B">
              <w:rPr>
                <w:rFonts w:ascii="Times New Roman" w:hAnsi="Times New Roman" w:cs="Times New Roman"/>
                <w:sz w:val="24"/>
                <w:szCs w:val="24"/>
              </w:rPr>
              <w:t>uz mirkli pārtrauciet vadīt stundu</w:t>
            </w:r>
          </w:p>
        </w:tc>
      </w:tr>
      <w:tr w:rsidR="008B0532" w:rsidTr="00C45C4B">
        <w:tc>
          <w:tcPr>
            <w:tcW w:w="3397" w:type="dxa"/>
          </w:tcPr>
          <w:p w:rsidR="00C45C4B" w:rsidRDefault="00C45C4B" w:rsidP="007B20A9">
            <w:pPr>
              <w:pStyle w:val="Sarakstarindkopa"/>
              <w:ind w:left="0"/>
              <w:jc w:val="both"/>
              <w:rPr>
                <w:rFonts w:ascii="Times New Roman" w:hAnsi="Times New Roman" w:cs="Times New Roman"/>
                <w:sz w:val="24"/>
                <w:szCs w:val="24"/>
              </w:rPr>
            </w:pPr>
          </w:p>
          <w:p w:rsidR="008B0532" w:rsidRPr="00C45C4B" w:rsidRDefault="00C45C4B" w:rsidP="007B20A9">
            <w:pPr>
              <w:pStyle w:val="Sarakstarindkopa"/>
              <w:ind w:left="0"/>
              <w:jc w:val="both"/>
              <w:rPr>
                <w:rFonts w:ascii="Times New Roman" w:hAnsi="Times New Roman" w:cs="Times New Roman"/>
                <w:sz w:val="24"/>
                <w:szCs w:val="24"/>
              </w:rPr>
            </w:pPr>
            <w:r w:rsidRPr="00C45C4B">
              <w:rPr>
                <w:rFonts w:ascii="Times New Roman" w:hAnsi="Times New Roman" w:cs="Times New Roman"/>
                <w:sz w:val="24"/>
                <w:szCs w:val="24"/>
              </w:rPr>
              <w:t>Novērsiet audzēkņu uzmanību</w:t>
            </w:r>
          </w:p>
        </w:tc>
        <w:tc>
          <w:tcPr>
            <w:tcW w:w="5948" w:type="dxa"/>
          </w:tcPr>
          <w:p w:rsidR="008B0532" w:rsidRPr="00C45C4B" w:rsidRDefault="00C45C4B" w:rsidP="00C45C4B">
            <w:pPr>
              <w:pStyle w:val="Sarakstarindkopa"/>
              <w:numPr>
                <w:ilvl w:val="0"/>
                <w:numId w:val="5"/>
              </w:numPr>
              <w:ind w:left="319" w:hanging="284"/>
              <w:jc w:val="both"/>
              <w:rPr>
                <w:rFonts w:ascii="Times New Roman" w:hAnsi="Times New Roman" w:cs="Times New Roman"/>
                <w:sz w:val="24"/>
                <w:szCs w:val="24"/>
              </w:rPr>
            </w:pPr>
            <w:r w:rsidRPr="00C45C4B">
              <w:rPr>
                <w:rFonts w:ascii="Times New Roman" w:hAnsi="Times New Roman" w:cs="Times New Roman"/>
                <w:sz w:val="24"/>
                <w:szCs w:val="24"/>
              </w:rPr>
              <w:t>uzdodiet tiešus jautājumus;</w:t>
            </w:r>
          </w:p>
          <w:p w:rsidR="00C45C4B" w:rsidRPr="00C45C4B" w:rsidRDefault="00C45C4B" w:rsidP="00C45C4B">
            <w:pPr>
              <w:pStyle w:val="Sarakstarindkopa"/>
              <w:numPr>
                <w:ilvl w:val="0"/>
                <w:numId w:val="5"/>
              </w:numPr>
              <w:ind w:left="319" w:hanging="284"/>
              <w:jc w:val="both"/>
              <w:rPr>
                <w:rFonts w:ascii="Times New Roman" w:hAnsi="Times New Roman" w:cs="Times New Roman"/>
                <w:sz w:val="24"/>
                <w:szCs w:val="24"/>
              </w:rPr>
            </w:pPr>
            <w:r w:rsidRPr="00C45C4B">
              <w:rPr>
                <w:rFonts w:ascii="Times New Roman" w:hAnsi="Times New Roman" w:cs="Times New Roman"/>
                <w:sz w:val="24"/>
                <w:szCs w:val="24"/>
              </w:rPr>
              <w:t>palūdziet, lai jums kaut ko palīdz;</w:t>
            </w:r>
          </w:p>
          <w:p w:rsidR="00C45C4B" w:rsidRDefault="00C45C4B" w:rsidP="00C45C4B">
            <w:pPr>
              <w:pStyle w:val="Sarakstarindkopa"/>
              <w:numPr>
                <w:ilvl w:val="0"/>
                <w:numId w:val="5"/>
              </w:numPr>
              <w:ind w:left="319" w:hanging="284"/>
              <w:jc w:val="both"/>
              <w:rPr>
                <w:rFonts w:ascii="Times New Roman" w:hAnsi="Times New Roman" w:cs="Times New Roman"/>
                <w:b/>
                <w:sz w:val="24"/>
                <w:szCs w:val="24"/>
              </w:rPr>
            </w:pPr>
            <w:r w:rsidRPr="00C45C4B">
              <w:rPr>
                <w:rFonts w:ascii="Times New Roman" w:hAnsi="Times New Roman" w:cs="Times New Roman"/>
                <w:sz w:val="24"/>
                <w:szCs w:val="24"/>
              </w:rPr>
              <w:t>mainiet darbības veidu</w:t>
            </w:r>
          </w:p>
        </w:tc>
      </w:tr>
      <w:tr w:rsidR="008B0532" w:rsidTr="00C45C4B">
        <w:tc>
          <w:tcPr>
            <w:tcW w:w="3397" w:type="dxa"/>
          </w:tcPr>
          <w:p w:rsidR="008B0532" w:rsidRPr="00C45C4B" w:rsidRDefault="00C45C4B" w:rsidP="00C45C4B">
            <w:pPr>
              <w:pStyle w:val="Sarakstarindkopa"/>
              <w:ind w:left="0"/>
              <w:rPr>
                <w:rFonts w:ascii="Times New Roman" w:hAnsi="Times New Roman" w:cs="Times New Roman"/>
                <w:sz w:val="24"/>
                <w:szCs w:val="24"/>
              </w:rPr>
            </w:pPr>
            <w:r w:rsidRPr="00C45C4B">
              <w:rPr>
                <w:rFonts w:ascii="Times New Roman" w:hAnsi="Times New Roman" w:cs="Times New Roman"/>
                <w:sz w:val="24"/>
                <w:szCs w:val="24"/>
              </w:rPr>
              <w:t>Pievērsiet visas klases uzmanību labas uzvedības piemēriem</w:t>
            </w:r>
          </w:p>
        </w:tc>
        <w:tc>
          <w:tcPr>
            <w:tcW w:w="5948" w:type="dxa"/>
          </w:tcPr>
          <w:p w:rsidR="008B0532" w:rsidRPr="00C45C4B" w:rsidRDefault="00C45C4B" w:rsidP="00C45C4B">
            <w:pPr>
              <w:pStyle w:val="Sarakstarindkopa"/>
              <w:numPr>
                <w:ilvl w:val="0"/>
                <w:numId w:val="6"/>
              </w:numPr>
              <w:ind w:left="319" w:hanging="284"/>
              <w:jc w:val="both"/>
              <w:rPr>
                <w:rFonts w:ascii="Times New Roman" w:hAnsi="Times New Roman" w:cs="Times New Roman"/>
                <w:sz w:val="24"/>
                <w:szCs w:val="24"/>
              </w:rPr>
            </w:pPr>
            <w:r w:rsidRPr="00C45C4B">
              <w:rPr>
                <w:rFonts w:ascii="Times New Roman" w:hAnsi="Times New Roman" w:cs="Times New Roman"/>
                <w:sz w:val="24"/>
                <w:szCs w:val="24"/>
              </w:rPr>
              <w:t>pateicieties audzēkņiem;</w:t>
            </w:r>
          </w:p>
          <w:p w:rsidR="00C45C4B" w:rsidRPr="00C45C4B" w:rsidRDefault="00C45C4B" w:rsidP="00C45C4B">
            <w:pPr>
              <w:pStyle w:val="Sarakstarindkopa"/>
              <w:numPr>
                <w:ilvl w:val="0"/>
                <w:numId w:val="6"/>
              </w:numPr>
              <w:ind w:left="319" w:hanging="284"/>
              <w:jc w:val="both"/>
              <w:rPr>
                <w:rFonts w:ascii="Times New Roman" w:hAnsi="Times New Roman" w:cs="Times New Roman"/>
                <w:sz w:val="24"/>
                <w:szCs w:val="24"/>
              </w:rPr>
            </w:pPr>
            <w:r w:rsidRPr="00C45C4B">
              <w:rPr>
                <w:rFonts w:ascii="Times New Roman" w:hAnsi="Times New Roman" w:cs="Times New Roman"/>
                <w:sz w:val="24"/>
                <w:szCs w:val="24"/>
              </w:rPr>
              <w:t>labo audzēkņu vārdus nosauciet, rakstiet uz tāfeles</w:t>
            </w:r>
          </w:p>
        </w:tc>
      </w:tr>
      <w:tr w:rsidR="008B0532" w:rsidTr="00C45C4B">
        <w:tc>
          <w:tcPr>
            <w:tcW w:w="3397" w:type="dxa"/>
          </w:tcPr>
          <w:p w:rsidR="008B0532" w:rsidRPr="00C45C4B" w:rsidRDefault="00C45C4B" w:rsidP="007B20A9">
            <w:pPr>
              <w:pStyle w:val="Sarakstarindkopa"/>
              <w:ind w:left="0"/>
              <w:jc w:val="both"/>
              <w:rPr>
                <w:rFonts w:ascii="Times New Roman" w:hAnsi="Times New Roman" w:cs="Times New Roman"/>
                <w:sz w:val="24"/>
                <w:szCs w:val="24"/>
              </w:rPr>
            </w:pPr>
            <w:r w:rsidRPr="00C45C4B">
              <w:rPr>
                <w:rFonts w:ascii="Times New Roman" w:hAnsi="Times New Roman" w:cs="Times New Roman"/>
                <w:sz w:val="24"/>
                <w:szCs w:val="24"/>
              </w:rPr>
              <w:t>Pārsēdiniet audzēkņus</w:t>
            </w:r>
          </w:p>
        </w:tc>
        <w:tc>
          <w:tcPr>
            <w:tcW w:w="5948" w:type="dxa"/>
          </w:tcPr>
          <w:p w:rsidR="008B0532" w:rsidRDefault="00C45C4B" w:rsidP="00C45C4B">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mainiet audzēkņus vietām;</w:t>
            </w:r>
          </w:p>
          <w:p w:rsidR="00C45C4B" w:rsidRPr="00C45C4B" w:rsidRDefault="00C45C4B" w:rsidP="00C45C4B">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ierīkojiet “pārdomu krēslu”</w:t>
            </w:r>
          </w:p>
        </w:tc>
      </w:tr>
    </w:tbl>
    <w:p w:rsidR="0070585E" w:rsidRDefault="0070585E" w:rsidP="007B20A9">
      <w:pPr>
        <w:pStyle w:val="Sarakstarindkopa"/>
        <w:spacing w:after="0" w:line="240" w:lineRule="auto"/>
        <w:ind w:left="0"/>
        <w:jc w:val="both"/>
        <w:rPr>
          <w:rFonts w:ascii="Times New Roman" w:hAnsi="Times New Roman" w:cs="Times New Roman"/>
          <w:b/>
          <w:i/>
          <w:sz w:val="24"/>
          <w:szCs w:val="24"/>
        </w:rPr>
      </w:pPr>
    </w:p>
    <w:p w:rsidR="0070585E" w:rsidRDefault="00C45C4B" w:rsidP="007B20A9">
      <w:pPr>
        <w:pStyle w:val="Sarakstarindkopa"/>
        <w:spacing w:after="0" w:line="240" w:lineRule="auto"/>
        <w:ind w:left="0"/>
        <w:jc w:val="both"/>
        <w:rPr>
          <w:rFonts w:ascii="Times New Roman" w:hAnsi="Times New Roman" w:cs="Times New Roman"/>
          <w:b/>
          <w:i/>
          <w:sz w:val="24"/>
          <w:szCs w:val="24"/>
        </w:rPr>
      </w:pPr>
      <w:r w:rsidRPr="00B0601A">
        <w:rPr>
          <w:rFonts w:ascii="Times New Roman" w:hAnsi="Times New Roman" w:cs="Times New Roman"/>
          <w:b/>
          <w:i/>
          <w:sz w:val="24"/>
          <w:szCs w:val="24"/>
          <w:u w:val="single"/>
        </w:rPr>
        <w:lastRenderedPageBreak/>
        <w:t xml:space="preserve">Piezīme: </w:t>
      </w:r>
      <w:r w:rsidR="00C70C6B" w:rsidRPr="00C70C6B">
        <w:rPr>
          <w:rFonts w:ascii="Times New Roman" w:hAnsi="Times New Roman" w:cs="Times New Roman"/>
          <w:b/>
          <w:i/>
          <w:sz w:val="24"/>
          <w:szCs w:val="24"/>
        </w:rPr>
        <w:t>Stundas gaita netiek pārtraukta, pedagogs audzēkņa vārdu, piemēram, lieto, nepārtraucot stāstījumu. Citos paņēmienos līdzīgi, lai nenovirzītu citus no stundas darba, bet uzmanību prasošais audzēknis “savu daļu” būtu saņēmis.</w:t>
      </w:r>
    </w:p>
    <w:p w:rsidR="00244A0B" w:rsidRDefault="00244A0B" w:rsidP="007B20A9">
      <w:pPr>
        <w:pStyle w:val="Sarakstarindkopa"/>
        <w:spacing w:after="0" w:line="240" w:lineRule="auto"/>
        <w:ind w:left="0"/>
        <w:jc w:val="both"/>
        <w:rPr>
          <w:rFonts w:ascii="Times New Roman" w:hAnsi="Times New Roman" w:cs="Times New Roman"/>
          <w:b/>
          <w:i/>
          <w:sz w:val="24"/>
          <w:szCs w:val="24"/>
        </w:rPr>
      </w:pPr>
    </w:p>
    <w:p w:rsidR="007B20A9" w:rsidRDefault="00C70C6B" w:rsidP="007B20A9">
      <w:pPr>
        <w:pStyle w:val="Sarakstarindkopa"/>
        <w:spacing w:after="0" w:line="240" w:lineRule="auto"/>
        <w:ind w:left="0"/>
        <w:jc w:val="both"/>
        <w:rPr>
          <w:rFonts w:ascii="Times New Roman" w:hAnsi="Times New Roman" w:cs="Times New Roman"/>
          <w:b/>
          <w:sz w:val="24"/>
          <w:szCs w:val="24"/>
        </w:rPr>
      </w:pPr>
      <w:r w:rsidRPr="007B20A9">
        <w:rPr>
          <w:rFonts w:ascii="Times New Roman" w:hAnsi="Times New Roman" w:cs="Times New Roman"/>
          <w:noProof/>
          <w:sz w:val="24"/>
          <w:szCs w:val="24"/>
          <w:lang w:val="en-US"/>
        </w:rPr>
        <w:drawing>
          <wp:inline distT="0" distB="0" distL="0" distR="0" wp14:anchorId="1979A790" wp14:editId="6B1DF57C">
            <wp:extent cx="276225" cy="276225"/>
            <wp:effectExtent l="0" t="0" r="9525" b="0"/>
            <wp:docPr id="6" name="Grafika 6"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rovider=MicrosoftIcon&amp;fileName=RightPointingBackhandIndex.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C70C6B">
        <w:rPr>
          <w:rFonts w:ascii="Times New Roman" w:hAnsi="Times New Roman" w:cs="Times New Roman"/>
          <w:b/>
          <w:sz w:val="24"/>
          <w:szCs w:val="24"/>
        </w:rPr>
        <w:t xml:space="preserve"> </w:t>
      </w:r>
      <w:r w:rsidRPr="000858C3">
        <w:rPr>
          <w:rFonts w:ascii="Times New Roman" w:hAnsi="Times New Roman" w:cs="Times New Roman"/>
          <w:b/>
          <w:sz w:val="24"/>
          <w:szCs w:val="24"/>
        </w:rPr>
        <w:t>STRATĒĢIJA:</w:t>
      </w:r>
      <w:r>
        <w:rPr>
          <w:rFonts w:ascii="Times New Roman" w:hAnsi="Times New Roman" w:cs="Times New Roman"/>
          <w:b/>
          <w:sz w:val="24"/>
          <w:szCs w:val="24"/>
        </w:rPr>
        <w:t xml:space="preserve"> </w:t>
      </w:r>
      <w:r w:rsidRPr="00C70C6B">
        <w:rPr>
          <w:rFonts w:ascii="Times New Roman" w:hAnsi="Times New Roman" w:cs="Times New Roman"/>
          <w:b/>
          <w:sz w:val="24"/>
          <w:szCs w:val="24"/>
          <w:u w:val="single"/>
        </w:rPr>
        <w:t>VARA</w:t>
      </w:r>
    </w:p>
    <w:tbl>
      <w:tblPr>
        <w:tblStyle w:val="Reatabula"/>
        <w:tblW w:w="0" w:type="auto"/>
        <w:tblLook w:val="04A0" w:firstRow="1" w:lastRow="0" w:firstColumn="1" w:lastColumn="0" w:noHBand="0" w:noVBand="1"/>
      </w:tblPr>
      <w:tblGrid>
        <w:gridCol w:w="1980"/>
        <w:gridCol w:w="7346"/>
      </w:tblGrid>
      <w:tr w:rsidR="00ED716D" w:rsidRPr="00405183" w:rsidTr="00916E7E">
        <w:tc>
          <w:tcPr>
            <w:tcW w:w="1980" w:type="dxa"/>
          </w:tcPr>
          <w:p w:rsidR="00ED716D" w:rsidRPr="00405183" w:rsidRDefault="00ED716D"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Aktīva </w:t>
            </w:r>
            <w:r w:rsidR="00405183">
              <w:rPr>
                <w:rFonts w:ascii="Times New Roman" w:hAnsi="Times New Roman" w:cs="Times New Roman"/>
                <w:sz w:val="24"/>
                <w:szCs w:val="24"/>
              </w:rPr>
              <w:t xml:space="preserve"> varaskārā </w:t>
            </w:r>
            <w:r w:rsidRPr="00405183">
              <w:rPr>
                <w:rFonts w:ascii="Times New Roman" w:hAnsi="Times New Roman" w:cs="Times New Roman"/>
                <w:sz w:val="24"/>
                <w:szCs w:val="24"/>
              </w:rPr>
              <w:t>uzvedība</w:t>
            </w:r>
          </w:p>
        </w:tc>
        <w:tc>
          <w:tcPr>
            <w:tcW w:w="7346" w:type="dxa"/>
          </w:tcPr>
          <w:p w:rsidR="00ED716D"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Vārdiski sašutuma uzliesmojumi, pastiprinās spriedzi grupā</w:t>
            </w:r>
          </w:p>
        </w:tc>
      </w:tr>
      <w:tr w:rsidR="00ED716D" w:rsidRPr="00405183" w:rsidTr="00916E7E">
        <w:tc>
          <w:tcPr>
            <w:tcW w:w="1980" w:type="dxa"/>
          </w:tcPr>
          <w:p w:rsidR="00ED716D" w:rsidRPr="00405183" w:rsidRDefault="00ED716D"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Pasīva </w:t>
            </w:r>
            <w:r w:rsidR="00405183">
              <w:rPr>
                <w:rFonts w:ascii="Times New Roman" w:hAnsi="Times New Roman" w:cs="Times New Roman"/>
                <w:sz w:val="24"/>
                <w:szCs w:val="24"/>
              </w:rPr>
              <w:t xml:space="preserve">varaskārā </w:t>
            </w:r>
            <w:r w:rsidRPr="00405183">
              <w:rPr>
                <w:rFonts w:ascii="Times New Roman" w:hAnsi="Times New Roman" w:cs="Times New Roman"/>
                <w:sz w:val="24"/>
                <w:szCs w:val="24"/>
              </w:rPr>
              <w:t>uzvedība</w:t>
            </w:r>
          </w:p>
        </w:tc>
        <w:tc>
          <w:tcPr>
            <w:tcW w:w="7346" w:type="dxa"/>
          </w:tcPr>
          <w:p w:rsidR="00ED716D"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Klusa nepaklausība, audzēknis apsola, atbild pieklājīgi, bet turpina darīt savu</w:t>
            </w:r>
          </w:p>
        </w:tc>
      </w:tr>
      <w:tr w:rsidR="00ED716D" w:rsidRPr="00405183" w:rsidTr="00916E7E">
        <w:tc>
          <w:tcPr>
            <w:tcW w:w="1980" w:type="dxa"/>
          </w:tcPr>
          <w:p w:rsidR="00ED716D" w:rsidRPr="00405183" w:rsidRDefault="00ED716D"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Uzvedības iemesli</w:t>
            </w:r>
          </w:p>
        </w:tc>
        <w:tc>
          <w:tcPr>
            <w:tcW w:w="7346" w:type="dxa"/>
          </w:tcPr>
          <w:p w:rsidR="00ED716D" w:rsidRPr="00405183" w:rsidRDefault="0070585E" w:rsidP="00916E7E">
            <w:pPr>
              <w:pStyle w:val="Sarakstarindkopa"/>
              <w:numPr>
                <w:ilvl w:val="0"/>
                <w:numId w:val="2"/>
              </w:numPr>
              <w:tabs>
                <w:tab w:val="left" w:pos="556"/>
              </w:tabs>
              <w:ind w:left="28" w:firstLine="0"/>
              <w:jc w:val="both"/>
              <w:rPr>
                <w:rFonts w:ascii="Times New Roman" w:hAnsi="Times New Roman" w:cs="Times New Roman"/>
                <w:sz w:val="24"/>
                <w:szCs w:val="24"/>
              </w:rPr>
            </w:pPr>
            <w:r w:rsidRPr="00405183">
              <w:rPr>
                <w:rFonts w:ascii="Times New Roman" w:hAnsi="Times New Roman" w:cs="Times New Roman"/>
                <w:sz w:val="24"/>
                <w:szCs w:val="24"/>
              </w:rPr>
              <w:t>Mainījusies sociālā attieksme: kungi-kalpi;</w:t>
            </w:r>
          </w:p>
          <w:p w:rsidR="0070585E" w:rsidRPr="00405183" w:rsidRDefault="0070585E" w:rsidP="00916E7E">
            <w:pPr>
              <w:pStyle w:val="Sarakstarindkopa"/>
              <w:numPr>
                <w:ilvl w:val="0"/>
                <w:numId w:val="2"/>
              </w:numPr>
              <w:tabs>
                <w:tab w:val="left" w:pos="556"/>
              </w:tabs>
              <w:ind w:left="28" w:firstLine="0"/>
              <w:jc w:val="both"/>
              <w:rPr>
                <w:rFonts w:ascii="Times New Roman" w:hAnsi="Times New Roman" w:cs="Times New Roman"/>
                <w:sz w:val="24"/>
                <w:szCs w:val="24"/>
              </w:rPr>
            </w:pPr>
            <w:r w:rsidRPr="00405183">
              <w:rPr>
                <w:rFonts w:ascii="Times New Roman" w:hAnsi="Times New Roman" w:cs="Times New Roman"/>
                <w:sz w:val="24"/>
                <w:szCs w:val="24"/>
              </w:rPr>
              <w:t>Stiprās personības stils māca apliecināt spēku, bet ne pakļāvību</w:t>
            </w:r>
          </w:p>
        </w:tc>
      </w:tr>
      <w:tr w:rsidR="00ED716D" w:rsidRPr="00405183" w:rsidTr="00916E7E">
        <w:tc>
          <w:tcPr>
            <w:tcW w:w="1980" w:type="dxa"/>
          </w:tcPr>
          <w:p w:rsidR="00ED716D" w:rsidRPr="00405183" w:rsidRDefault="00ED716D"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Pedagoga  reakcija</w:t>
            </w:r>
          </w:p>
        </w:tc>
        <w:tc>
          <w:tcPr>
            <w:tcW w:w="7346" w:type="dxa"/>
          </w:tcPr>
          <w:p w:rsidR="00ED716D"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Emocijas- naids, sašutums, bailes;</w:t>
            </w:r>
          </w:p>
          <w:p w:rsidR="0070585E"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Impulss- nekavējoties pārtraukt izdarības </w:t>
            </w:r>
          </w:p>
        </w:tc>
      </w:tr>
      <w:tr w:rsidR="00ED716D" w:rsidRPr="00405183" w:rsidTr="00916E7E">
        <w:tc>
          <w:tcPr>
            <w:tcW w:w="1980" w:type="dxa"/>
          </w:tcPr>
          <w:p w:rsidR="00ED716D" w:rsidRPr="00405183" w:rsidRDefault="00ED716D" w:rsidP="00916E7E">
            <w:pPr>
              <w:pStyle w:val="Sarakstarindkopa"/>
              <w:ind w:left="0"/>
              <w:rPr>
                <w:rFonts w:ascii="Times New Roman" w:hAnsi="Times New Roman" w:cs="Times New Roman"/>
                <w:sz w:val="24"/>
                <w:szCs w:val="24"/>
              </w:rPr>
            </w:pPr>
            <w:r w:rsidRPr="00405183">
              <w:rPr>
                <w:rFonts w:ascii="Times New Roman" w:hAnsi="Times New Roman" w:cs="Times New Roman"/>
                <w:sz w:val="24"/>
                <w:szCs w:val="24"/>
              </w:rPr>
              <w:t>Audzēkņa atbildes reakcija</w:t>
            </w:r>
          </w:p>
        </w:tc>
        <w:tc>
          <w:tcPr>
            <w:tcW w:w="7346" w:type="dxa"/>
          </w:tcPr>
          <w:p w:rsidR="00ED716D"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Atklāti vai slēpti- “Jūs man tāpat nekā nepadarīsiet”;</w:t>
            </w:r>
          </w:p>
          <w:p w:rsidR="0070585E" w:rsidRPr="00405183" w:rsidRDefault="0070585E"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Darbības- pārtrauc tikai pēc savas iniciatīvas</w:t>
            </w:r>
          </w:p>
        </w:tc>
      </w:tr>
      <w:tr w:rsidR="00ED716D" w:rsidRPr="00405183" w:rsidTr="00916E7E">
        <w:tc>
          <w:tcPr>
            <w:tcW w:w="1980" w:type="dxa"/>
          </w:tcPr>
          <w:p w:rsidR="00ED716D"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Varaskārās uzvedības s</w:t>
            </w:r>
            <w:r w:rsidR="00ED716D" w:rsidRPr="00405183">
              <w:rPr>
                <w:rFonts w:ascii="Times New Roman" w:hAnsi="Times New Roman" w:cs="Times New Roman"/>
                <w:sz w:val="24"/>
                <w:szCs w:val="24"/>
              </w:rPr>
              <w:t>tiprās puses (+)</w:t>
            </w:r>
          </w:p>
        </w:tc>
        <w:tc>
          <w:tcPr>
            <w:tcW w:w="7346" w:type="dxa"/>
          </w:tcPr>
          <w:p w:rsidR="00ED716D" w:rsidRPr="00405183" w:rsidRDefault="00ED716D" w:rsidP="0010700B">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Audz</w:t>
            </w:r>
            <w:r w:rsidR="0070585E" w:rsidRPr="00405183">
              <w:rPr>
                <w:rFonts w:ascii="Times New Roman" w:hAnsi="Times New Roman" w:cs="Times New Roman"/>
                <w:sz w:val="24"/>
                <w:szCs w:val="24"/>
              </w:rPr>
              <w:t>ēkņi demonstrē līdera dotības</w:t>
            </w:r>
            <w:r w:rsidR="00405183" w:rsidRPr="00405183">
              <w:rPr>
                <w:rFonts w:ascii="Times New Roman" w:hAnsi="Times New Roman" w:cs="Times New Roman"/>
                <w:sz w:val="24"/>
                <w:szCs w:val="24"/>
              </w:rPr>
              <w:t xml:space="preserve">: spēju domāt neatkarīgi un </w:t>
            </w:r>
            <w:r w:rsidR="00405183">
              <w:rPr>
                <w:rFonts w:ascii="Times New Roman" w:hAnsi="Times New Roman" w:cs="Times New Roman"/>
                <w:sz w:val="24"/>
                <w:szCs w:val="24"/>
              </w:rPr>
              <w:t xml:space="preserve">nepakļauties </w:t>
            </w:r>
            <w:r w:rsidR="00405183" w:rsidRPr="00405183">
              <w:rPr>
                <w:rFonts w:ascii="Times New Roman" w:hAnsi="Times New Roman" w:cs="Times New Roman"/>
                <w:sz w:val="24"/>
                <w:szCs w:val="24"/>
              </w:rPr>
              <w:t>autoritātēm</w:t>
            </w:r>
          </w:p>
        </w:tc>
      </w:tr>
      <w:tr w:rsidR="00ED716D" w:rsidRPr="00405183" w:rsidTr="00916E7E">
        <w:tc>
          <w:tcPr>
            <w:tcW w:w="1980" w:type="dxa"/>
          </w:tcPr>
          <w:p w:rsidR="00ED716D"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Varaskārās</w:t>
            </w:r>
            <w:r w:rsidRPr="00405183">
              <w:rPr>
                <w:rFonts w:ascii="Times New Roman" w:hAnsi="Times New Roman" w:cs="Times New Roman"/>
                <w:sz w:val="24"/>
                <w:szCs w:val="24"/>
              </w:rPr>
              <w:t xml:space="preserve"> </w:t>
            </w:r>
            <w:r>
              <w:rPr>
                <w:rFonts w:ascii="Times New Roman" w:hAnsi="Times New Roman" w:cs="Times New Roman"/>
                <w:sz w:val="24"/>
                <w:szCs w:val="24"/>
              </w:rPr>
              <w:t>u</w:t>
            </w:r>
            <w:r w:rsidR="00ED716D" w:rsidRPr="00405183">
              <w:rPr>
                <w:rFonts w:ascii="Times New Roman" w:hAnsi="Times New Roman" w:cs="Times New Roman"/>
                <w:sz w:val="24"/>
                <w:szCs w:val="24"/>
              </w:rPr>
              <w:t>zvedības atvairīšana</w:t>
            </w:r>
          </w:p>
        </w:tc>
        <w:tc>
          <w:tcPr>
            <w:tcW w:w="7346" w:type="dxa"/>
          </w:tcPr>
          <w:p w:rsidR="00ED716D"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Samazināt spriedzi;</w:t>
            </w:r>
          </w:p>
          <w:p w:rsidR="00ED716D" w:rsidRPr="00405183" w:rsidRDefault="00405183" w:rsidP="00405183">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Nodot daļu savu organizatorisko varas funkciju audzēknim</w:t>
            </w:r>
          </w:p>
        </w:tc>
      </w:tr>
    </w:tbl>
    <w:p w:rsidR="007B20A9" w:rsidRDefault="00405183" w:rsidP="00405183">
      <w:pPr>
        <w:pStyle w:val="Sarakstarindkopa"/>
        <w:spacing w:after="0" w:line="240" w:lineRule="auto"/>
        <w:ind w:left="0"/>
        <w:jc w:val="both"/>
        <w:rPr>
          <w:rFonts w:ascii="Times New Roman" w:hAnsi="Times New Roman" w:cs="Times New Roman"/>
          <w:b/>
          <w:sz w:val="24"/>
          <w:szCs w:val="24"/>
          <w:u w:val="single"/>
        </w:rPr>
      </w:pPr>
      <w:r w:rsidRPr="007B20A9">
        <w:rPr>
          <w:rFonts w:ascii="Times New Roman" w:hAnsi="Times New Roman" w:cs="Times New Roman"/>
          <w:noProof/>
          <w:sz w:val="24"/>
          <w:szCs w:val="24"/>
          <w:lang w:val="en-US"/>
        </w:rPr>
        <w:drawing>
          <wp:inline distT="0" distB="0" distL="0" distR="0" wp14:anchorId="334ECF4F" wp14:editId="7173C650">
            <wp:extent cx="276225" cy="276225"/>
            <wp:effectExtent l="0" t="0" r="9525" b="0"/>
            <wp:docPr id="7" name="Grafika 7"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rovider=MicrosoftIcon&amp;fileName=RightPointingBackhandIndex.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405183">
        <w:rPr>
          <w:rFonts w:ascii="Times New Roman" w:hAnsi="Times New Roman" w:cs="Times New Roman"/>
          <w:b/>
          <w:sz w:val="24"/>
          <w:szCs w:val="24"/>
        </w:rPr>
        <w:t xml:space="preserve"> </w:t>
      </w:r>
      <w:r w:rsidRPr="000858C3">
        <w:rPr>
          <w:rFonts w:ascii="Times New Roman" w:hAnsi="Times New Roman" w:cs="Times New Roman"/>
          <w:b/>
          <w:sz w:val="24"/>
          <w:szCs w:val="24"/>
        </w:rPr>
        <w:t>STRATĒĢIJA:</w:t>
      </w:r>
      <w:r>
        <w:rPr>
          <w:rFonts w:ascii="Times New Roman" w:hAnsi="Times New Roman" w:cs="Times New Roman"/>
          <w:b/>
          <w:sz w:val="24"/>
          <w:szCs w:val="24"/>
        </w:rPr>
        <w:t xml:space="preserve"> </w:t>
      </w:r>
      <w:r>
        <w:rPr>
          <w:rFonts w:ascii="Times New Roman" w:hAnsi="Times New Roman" w:cs="Times New Roman"/>
          <w:b/>
          <w:sz w:val="24"/>
          <w:szCs w:val="24"/>
          <w:u w:val="single"/>
        </w:rPr>
        <w:t>ATRIEBĪBA</w:t>
      </w:r>
    </w:p>
    <w:tbl>
      <w:tblPr>
        <w:tblStyle w:val="Reatabula"/>
        <w:tblW w:w="0" w:type="auto"/>
        <w:tblLook w:val="04A0" w:firstRow="1" w:lastRow="0" w:firstColumn="1" w:lastColumn="0" w:noHBand="0" w:noVBand="1"/>
      </w:tblPr>
      <w:tblGrid>
        <w:gridCol w:w="1980"/>
        <w:gridCol w:w="7346"/>
      </w:tblGrid>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Aktīvā</w:t>
            </w:r>
            <w:r w:rsidRPr="00405183">
              <w:rPr>
                <w:rFonts w:ascii="Times New Roman" w:hAnsi="Times New Roman" w:cs="Times New Roman"/>
                <w:sz w:val="24"/>
                <w:szCs w:val="24"/>
              </w:rPr>
              <w:t xml:space="preserve"> </w:t>
            </w:r>
            <w:r>
              <w:rPr>
                <w:rFonts w:ascii="Times New Roman" w:hAnsi="Times New Roman" w:cs="Times New Roman"/>
                <w:sz w:val="24"/>
                <w:szCs w:val="24"/>
              </w:rPr>
              <w:t>atriebība</w:t>
            </w:r>
          </w:p>
        </w:tc>
        <w:tc>
          <w:tcPr>
            <w:tcW w:w="7346" w:type="dxa"/>
          </w:tcPr>
          <w:p w:rsidR="00405183"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Tieši, fiziski un netieši psiholoģiski vardarbības akti- audzēknis cenšas visiem spēkiem atriebties pedagogam, audzinātājam vai abiem</w:t>
            </w:r>
          </w:p>
        </w:tc>
      </w:tr>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Pasīvā</w:t>
            </w:r>
            <w:r w:rsidRPr="00405183">
              <w:rPr>
                <w:rFonts w:ascii="Times New Roman" w:hAnsi="Times New Roman" w:cs="Times New Roman"/>
                <w:sz w:val="24"/>
                <w:szCs w:val="24"/>
              </w:rPr>
              <w:t xml:space="preserve"> </w:t>
            </w:r>
            <w:r>
              <w:rPr>
                <w:rFonts w:ascii="Times New Roman" w:hAnsi="Times New Roman" w:cs="Times New Roman"/>
                <w:sz w:val="24"/>
                <w:szCs w:val="24"/>
              </w:rPr>
              <w:t>atriebība</w:t>
            </w:r>
          </w:p>
        </w:tc>
        <w:tc>
          <w:tcPr>
            <w:tcW w:w="7346" w:type="dxa"/>
          </w:tcPr>
          <w:p w:rsidR="00405183" w:rsidRPr="00405183" w:rsidRDefault="0040518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Tiek ignorēti jebkāda draudzīga kontakta mēģinājumi</w:t>
            </w:r>
          </w:p>
        </w:tc>
      </w:tr>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Uzvedības iemesli</w:t>
            </w:r>
          </w:p>
        </w:tc>
        <w:tc>
          <w:tcPr>
            <w:tcW w:w="7346" w:type="dxa"/>
          </w:tcPr>
          <w:p w:rsidR="00405183" w:rsidRDefault="004D35F3" w:rsidP="00916E7E">
            <w:pPr>
              <w:pStyle w:val="Sarakstarindkopa"/>
              <w:numPr>
                <w:ilvl w:val="0"/>
                <w:numId w:val="2"/>
              </w:numPr>
              <w:tabs>
                <w:tab w:val="left" w:pos="556"/>
              </w:tabs>
              <w:ind w:left="28" w:firstLine="0"/>
              <w:jc w:val="both"/>
              <w:rPr>
                <w:rFonts w:ascii="Times New Roman" w:hAnsi="Times New Roman" w:cs="Times New Roman"/>
                <w:sz w:val="24"/>
                <w:szCs w:val="24"/>
              </w:rPr>
            </w:pPr>
            <w:r>
              <w:rPr>
                <w:rFonts w:ascii="Times New Roman" w:hAnsi="Times New Roman" w:cs="Times New Roman"/>
                <w:sz w:val="24"/>
                <w:szCs w:val="24"/>
              </w:rPr>
              <w:t>Vardarbības pieaugums sabiedrībā;</w:t>
            </w:r>
          </w:p>
          <w:p w:rsidR="004D35F3" w:rsidRPr="00405183" w:rsidRDefault="004D35F3" w:rsidP="00916E7E">
            <w:pPr>
              <w:pStyle w:val="Sarakstarindkopa"/>
              <w:numPr>
                <w:ilvl w:val="0"/>
                <w:numId w:val="2"/>
              </w:numPr>
              <w:tabs>
                <w:tab w:val="left" w:pos="556"/>
              </w:tabs>
              <w:ind w:left="28" w:firstLine="0"/>
              <w:jc w:val="both"/>
              <w:rPr>
                <w:rFonts w:ascii="Times New Roman" w:hAnsi="Times New Roman" w:cs="Times New Roman"/>
                <w:sz w:val="24"/>
                <w:szCs w:val="24"/>
              </w:rPr>
            </w:pPr>
            <w:r>
              <w:rPr>
                <w:rFonts w:ascii="Times New Roman" w:hAnsi="Times New Roman" w:cs="Times New Roman"/>
                <w:sz w:val="24"/>
                <w:szCs w:val="24"/>
              </w:rPr>
              <w:t>Masu saziņas līdzekļos popularizētais – ar spēku var visu</w:t>
            </w:r>
          </w:p>
        </w:tc>
      </w:tr>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Pedagoga  reakcija</w:t>
            </w:r>
          </w:p>
        </w:tc>
        <w:tc>
          <w:tcPr>
            <w:tcW w:w="7346" w:type="dxa"/>
          </w:tcPr>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Emocijas- </w:t>
            </w:r>
            <w:r w:rsidR="004D35F3">
              <w:rPr>
                <w:rFonts w:ascii="Times New Roman" w:hAnsi="Times New Roman" w:cs="Times New Roman"/>
                <w:sz w:val="24"/>
                <w:szCs w:val="24"/>
              </w:rPr>
              <w:t>aizvainojums, sāpes, tukšums, neizpratne, naids, bailes, sašutums;</w:t>
            </w:r>
          </w:p>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Impulss- </w:t>
            </w:r>
            <w:r w:rsidR="004D35F3">
              <w:rPr>
                <w:rFonts w:ascii="Times New Roman" w:hAnsi="Times New Roman" w:cs="Times New Roman"/>
                <w:sz w:val="24"/>
                <w:szCs w:val="24"/>
              </w:rPr>
              <w:t>nekavējoties atbildēt ar spēku, kā līdzīgam(apspiest) vai izvairīties no situācijas (aiziet no klases)</w:t>
            </w:r>
            <w:r w:rsidRPr="00405183">
              <w:rPr>
                <w:rFonts w:ascii="Times New Roman" w:hAnsi="Times New Roman" w:cs="Times New Roman"/>
                <w:sz w:val="24"/>
                <w:szCs w:val="24"/>
              </w:rPr>
              <w:t xml:space="preserve"> </w:t>
            </w:r>
          </w:p>
        </w:tc>
      </w:tr>
      <w:tr w:rsidR="00405183" w:rsidRPr="00405183" w:rsidTr="00916E7E">
        <w:tc>
          <w:tcPr>
            <w:tcW w:w="1980" w:type="dxa"/>
          </w:tcPr>
          <w:p w:rsidR="00405183" w:rsidRPr="00405183" w:rsidRDefault="00405183" w:rsidP="00916E7E">
            <w:pPr>
              <w:pStyle w:val="Sarakstarindkopa"/>
              <w:ind w:left="0"/>
              <w:rPr>
                <w:rFonts w:ascii="Times New Roman" w:hAnsi="Times New Roman" w:cs="Times New Roman"/>
                <w:sz w:val="24"/>
                <w:szCs w:val="24"/>
              </w:rPr>
            </w:pPr>
            <w:r w:rsidRPr="00405183">
              <w:rPr>
                <w:rFonts w:ascii="Times New Roman" w:hAnsi="Times New Roman" w:cs="Times New Roman"/>
                <w:sz w:val="24"/>
                <w:szCs w:val="24"/>
              </w:rPr>
              <w:t>Audzēkņa atbildes reakcija</w:t>
            </w:r>
          </w:p>
        </w:tc>
        <w:tc>
          <w:tcPr>
            <w:tcW w:w="7346" w:type="dxa"/>
          </w:tcPr>
          <w:p w:rsidR="00405183" w:rsidRDefault="004D35F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Atbildes stils- atriebties;</w:t>
            </w:r>
          </w:p>
          <w:p w:rsidR="004D35F3" w:rsidRPr="00405183" w:rsidRDefault="004D35F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Darbība- izdarības turpinās, kamēr pats izvēlas pārtraukt.</w:t>
            </w:r>
          </w:p>
        </w:tc>
      </w:tr>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Stiprās puses (+)</w:t>
            </w:r>
          </w:p>
        </w:tc>
        <w:tc>
          <w:tcPr>
            <w:tcW w:w="7346" w:type="dxa"/>
          </w:tcPr>
          <w:p w:rsidR="00405183" w:rsidRPr="00405183" w:rsidRDefault="004D35F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Demonstrē augstu izdzīvošanas spēju, aizsargā sevi no sāpēm</w:t>
            </w:r>
          </w:p>
        </w:tc>
      </w:tr>
      <w:tr w:rsidR="00405183" w:rsidRPr="00405183" w:rsidTr="00916E7E">
        <w:tc>
          <w:tcPr>
            <w:tcW w:w="1980" w:type="dxa"/>
          </w:tcPr>
          <w:p w:rsidR="00405183" w:rsidRPr="00405183" w:rsidRDefault="00405183"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Uzvedības atvairīšana</w:t>
            </w:r>
          </w:p>
        </w:tc>
        <w:tc>
          <w:tcPr>
            <w:tcW w:w="7346" w:type="dxa"/>
          </w:tcPr>
          <w:p w:rsidR="00405183" w:rsidRDefault="004D35F3"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Attiecības veidot rūpējoties par audzēkņiem;</w:t>
            </w:r>
          </w:p>
          <w:p w:rsidR="004D35F3" w:rsidRPr="00405183" w:rsidRDefault="000C626C"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Audzēkņa d</w:t>
            </w:r>
            <w:r w:rsidR="004D35F3">
              <w:rPr>
                <w:rFonts w:ascii="Times New Roman" w:hAnsi="Times New Roman" w:cs="Times New Roman"/>
                <w:sz w:val="24"/>
                <w:szCs w:val="24"/>
              </w:rPr>
              <w:t>vēseles sāpes, ciešanas, izteikt pieņemami.</w:t>
            </w:r>
          </w:p>
        </w:tc>
      </w:tr>
    </w:tbl>
    <w:p w:rsidR="000C626C" w:rsidRDefault="004D35F3" w:rsidP="000C626C">
      <w:pPr>
        <w:pStyle w:val="Sarakstarindkopa"/>
        <w:spacing w:after="0" w:line="240" w:lineRule="auto"/>
        <w:ind w:left="0"/>
        <w:jc w:val="both"/>
        <w:rPr>
          <w:rFonts w:ascii="Times New Roman" w:hAnsi="Times New Roman" w:cs="Times New Roman"/>
          <w:b/>
          <w:sz w:val="24"/>
          <w:szCs w:val="24"/>
          <w:u w:val="single"/>
        </w:rPr>
      </w:pPr>
      <w:r>
        <w:rPr>
          <w:rFonts w:ascii="Times New Roman" w:hAnsi="Times New Roman" w:cs="Times New Roman"/>
          <w:b/>
          <w:noProof/>
          <w:sz w:val="24"/>
          <w:szCs w:val="24"/>
          <w:lang w:val="en-US"/>
        </w:rPr>
        <w:drawing>
          <wp:inline distT="0" distB="0" distL="0" distR="0" wp14:anchorId="080F7021" wp14:editId="534D5CE2">
            <wp:extent cx="276225" cy="276225"/>
            <wp:effectExtent l="0" t="0" r="9525" b="9525"/>
            <wp:docPr id="8" name="Grafika 8" descr="Īkšķis uz aug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humbsUpSign.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76225" cy="276225"/>
                    </a:xfrm>
                    <a:prstGeom prst="rect">
                      <a:avLst/>
                    </a:prstGeom>
                  </pic:spPr>
                </pic:pic>
              </a:graphicData>
            </a:graphic>
          </wp:inline>
        </w:drawing>
      </w:r>
      <w:r w:rsidR="000C626C" w:rsidRPr="000C626C">
        <w:rPr>
          <w:rFonts w:ascii="Times New Roman" w:hAnsi="Times New Roman" w:cs="Times New Roman"/>
          <w:b/>
          <w:sz w:val="24"/>
          <w:szCs w:val="24"/>
          <w:u w:val="single"/>
        </w:rPr>
        <w:t xml:space="preserve"> </w:t>
      </w:r>
      <w:r w:rsidR="000C626C" w:rsidRPr="007F5121">
        <w:rPr>
          <w:rFonts w:ascii="Times New Roman" w:hAnsi="Times New Roman" w:cs="Times New Roman"/>
          <w:b/>
          <w:sz w:val="24"/>
          <w:szCs w:val="24"/>
          <w:u w:val="single"/>
        </w:rPr>
        <w:t>PEDAGOĢISKĀS IEDARBOŠANĀS MĒRI</w:t>
      </w:r>
      <w:r w:rsidR="000C626C">
        <w:rPr>
          <w:rFonts w:ascii="Times New Roman" w:hAnsi="Times New Roman" w:cs="Times New Roman"/>
          <w:b/>
          <w:sz w:val="24"/>
          <w:szCs w:val="24"/>
          <w:u w:val="single"/>
        </w:rPr>
        <w:t>- VARA UN ATRIEBĪBA</w:t>
      </w:r>
    </w:p>
    <w:tbl>
      <w:tblPr>
        <w:tblStyle w:val="Reatabula"/>
        <w:tblW w:w="0" w:type="auto"/>
        <w:tblLook w:val="04A0" w:firstRow="1" w:lastRow="0" w:firstColumn="1" w:lastColumn="0" w:noHBand="0" w:noVBand="1"/>
      </w:tblPr>
      <w:tblGrid>
        <w:gridCol w:w="1838"/>
        <w:gridCol w:w="7507"/>
      </w:tblGrid>
      <w:tr w:rsidR="000C626C" w:rsidTr="006029F2">
        <w:tc>
          <w:tcPr>
            <w:tcW w:w="1838" w:type="dxa"/>
            <w:shd w:val="clear" w:color="auto" w:fill="D9D9D9" w:themeFill="background1" w:themeFillShade="D9"/>
          </w:tcPr>
          <w:p w:rsidR="000C626C" w:rsidRDefault="000C626C" w:rsidP="00916E7E">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Stratēģija</w:t>
            </w:r>
          </w:p>
        </w:tc>
        <w:tc>
          <w:tcPr>
            <w:tcW w:w="7507" w:type="dxa"/>
            <w:shd w:val="clear" w:color="auto" w:fill="D9D9D9" w:themeFill="background1" w:themeFillShade="D9"/>
          </w:tcPr>
          <w:p w:rsidR="000C626C" w:rsidRDefault="000C626C" w:rsidP="00916E7E">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Tehnikas</w:t>
            </w:r>
          </w:p>
        </w:tc>
      </w:tr>
      <w:tr w:rsidR="000C626C" w:rsidTr="006029F2">
        <w:tc>
          <w:tcPr>
            <w:tcW w:w="1838" w:type="dxa"/>
          </w:tcPr>
          <w:p w:rsidR="000C626C" w:rsidRDefault="000C626C" w:rsidP="00916E7E">
            <w:pPr>
              <w:pStyle w:val="Sarakstarindkopa"/>
              <w:ind w:left="0"/>
              <w:jc w:val="both"/>
              <w:rPr>
                <w:rFonts w:ascii="Times New Roman" w:hAnsi="Times New Roman" w:cs="Times New Roman"/>
                <w:sz w:val="24"/>
                <w:szCs w:val="24"/>
              </w:rPr>
            </w:pPr>
          </w:p>
          <w:p w:rsidR="000C626C" w:rsidRDefault="000C626C" w:rsidP="00916E7E">
            <w:pPr>
              <w:pStyle w:val="Sarakstarindkopa"/>
              <w:ind w:left="0"/>
              <w:jc w:val="both"/>
              <w:rPr>
                <w:rFonts w:ascii="Times New Roman" w:hAnsi="Times New Roman" w:cs="Times New Roman"/>
                <w:sz w:val="24"/>
                <w:szCs w:val="24"/>
              </w:rPr>
            </w:pPr>
          </w:p>
          <w:p w:rsidR="000C626C" w:rsidRDefault="000C626C" w:rsidP="00916E7E">
            <w:pPr>
              <w:pStyle w:val="Sarakstarindkopa"/>
              <w:ind w:left="0"/>
              <w:jc w:val="both"/>
              <w:rPr>
                <w:rFonts w:ascii="Times New Roman" w:hAnsi="Times New Roman" w:cs="Times New Roman"/>
                <w:sz w:val="24"/>
                <w:szCs w:val="24"/>
              </w:rPr>
            </w:pPr>
          </w:p>
          <w:p w:rsidR="000027E6" w:rsidRDefault="000027E6" w:rsidP="00916E7E">
            <w:pPr>
              <w:pStyle w:val="Sarakstarindkopa"/>
              <w:ind w:left="0"/>
              <w:jc w:val="both"/>
              <w:rPr>
                <w:rFonts w:ascii="Times New Roman" w:hAnsi="Times New Roman" w:cs="Times New Roman"/>
                <w:sz w:val="24"/>
                <w:szCs w:val="24"/>
              </w:rPr>
            </w:pPr>
          </w:p>
          <w:p w:rsidR="000C626C" w:rsidRPr="008B0532" w:rsidRDefault="000027E6"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Jāmeklē “smalka aiziešana”</w:t>
            </w:r>
          </w:p>
        </w:tc>
        <w:tc>
          <w:tcPr>
            <w:tcW w:w="7507" w:type="dxa"/>
          </w:tcPr>
          <w:p w:rsidR="000C626C"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Atzīstiet, ka audzēknim ir vara, jo viņam tā patiesi ir;</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Nekarojiet- nepadodieties;</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Atļaujiet varu lietot produktīvā veidā;</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Atņemiet “skatītājus”;</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Jāpārceļ jautājuma apspriešana;</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Jāizdara pieraksti;</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Attālināties no konflikta, ja tas ir varu pieprasošs audzēknis;</w:t>
            </w:r>
          </w:p>
          <w:p w:rsidR="000027E6"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Dodiet audzēknim uzdevumus, nomainiet tēmu;</w:t>
            </w:r>
          </w:p>
          <w:p w:rsidR="000027E6" w:rsidRPr="008B0532" w:rsidRDefault="000027E6"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Slēdziet “vienošanos” par varas pozīcijām</w:t>
            </w:r>
          </w:p>
        </w:tc>
      </w:tr>
      <w:tr w:rsidR="000C626C" w:rsidTr="006029F2">
        <w:tc>
          <w:tcPr>
            <w:tcW w:w="1838" w:type="dxa"/>
          </w:tcPr>
          <w:p w:rsidR="000C626C" w:rsidRPr="00C45C4B" w:rsidRDefault="000C626C" w:rsidP="00916E7E">
            <w:pPr>
              <w:pStyle w:val="Sarakstarindkopa"/>
              <w:ind w:left="0"/>
              <w:jc w:val="both"/>
              <w:rPr>
                <w:rFonts w:ascii="Times New Roman" w:hAnsi="Times New Roman" w:cs="Times New Roman"/>
                <w:sz w:val="24"/>
                <w:szCs w:val="24"/>
              </w:rPr>
            </w:pPr>
          </w:p>
          <w:p w:rsidR="000C626C" w:rsidRPr="00C45C4B" w:rsidRDefault="000027E6"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lastRenderedPageBreak/>
              <w:t>Jāizmanto izraidīšana</w:t>
            </w:r>
          </w:p>
        </w:tc>
        <w:tc>
          <w:tcPr>
            <w:tcW w:w="7507" w:type="dxa"/>
          </w:tcPr>
          <w:p w:rsidR="000C626C" w:rsidRDefault="000027E6"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lastRenderedPageBreak/>
              <w:t>Izraidīšana neizejot no klases;</w:t>
            </w:r>
          </w:p>
          <w:p w:rsidR="000027E6" w:rsidRDefault="00CA2F6E"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Izraidīšana uz citu telpu, vietu;</w:t>
            </w:r>
          </w:p>
          <w:p w:rsidR="00CA2F6E" w:rsidRPr="00C45C4B" w:rsidRDefault="00CA2F6E" w:rsidP="00CA2F6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lastRenderedPageBreak/>
              <w:t>Izolācija skolas administrācijas/ atbalsta personāla telpās.</w:t>
            </w:r>
          </w:p>
        </w:tc>
      </w:tr>
      <w:tr w:rsidR="000C626C" w:rsidTr="006029F2">
        <w:tc>
          <w:tcPr>
            <w:tcW w:w="1838" w:type="dxa"/>
          </w:tcPr>
          <w:p w:rsidR="000C626C" w:rsidRDefault="000C626C" w:rsidP="00916E7E">
            <w:pPr>
              <w:pStyle w:val="Sarakstarindkopa"/>
              <w:ind w:left="0"/>
              <w:jc w:val="both"/>
              <w:rPr>
                <w:rFonts w:ascii="Times New Roman" w:hAnsi="Times New Roman" w:cs="Times New Roman"/>
                <w:sz w:val="24"/>
                <w:szCs w:val="24"/>
              </w:rPr>
            </w:pPr>
          </w:p>
          <w:p w:rsidR="000C626C" w:rsidRPr="00C45C4B" w:rsidRDefault="00CA2F6E"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Nosakiet sankcijas</w:t>
            </w:r>
          </w:p>
        </w:tc>
        <w:tc>
          <w:tcPr>
            <w:tcW w:w="7507" w:type="dxa"/>
          </w:tcPr>
          <w:p w:rsidR="000C626C" w:rsidRDefault="00CA2F6E" w:rsidP="00916E7E">
            <w:pPr>
              <w:pStyle w:val="Sarakstarindkopa"/>
              <w:numPr>
                <w:ilvl w:val="0"/>
                <w:numId w:val="5"/>
              </w:numPr>
              <w:ind w:left="319" w:hanging="284"/>
              <w:jc w:val="both"/>
              <w:rPr>
                <w:rFonts w:ascii="Times New Roman" w:hAnsi="Times New Roman" w:cs="Times New Roman"/>
                <w:sz w:val="24"/>
                <w:szCs w:val="24"/>
              </w:rPr>
            </w:pPr>
            <w:r w:rsidRPr="00CA2F6E">
              <w:rPr>
                <w:rFonts w:ascii="Times New Roman" w:hAnsi="Times New Roman" w:cs="Times New Roman"/>
                <w:sz w:val="24"/>
                <w:szCs w:val="24"/>
              </w:rPr>
              <w:t>Aizliedziet uz  laiku nodarboties ar to, kas interesē;</w:t>
            </w:r>
          </w:p>
          <w:p w:rsidR="00CA2F6E" w:rsidRDefault="00CA2F6E" w:rsidP="00916E7E">
            <w:pPr>
              <w:pStyle w:val="Sarakstarindkopa"/>
              <w:numPr>
                <w:ilvl w:val="0"/>
                <w:numId w:val="5"/>
              </w:numPr>
              <w:ind w:left="319" w:hanging="284"/>
              <w:jc w:val="both"/>
              <w:rPr>
                <w:rFonts w:ascii="Times New Roman" w:hAnsi="Times New Roman" w:cs="Times New Roman"/>
                <w:sz w:val="24"/>
                <w:szCs w:val="24"/>
              </w:rPr>
            </w:pPr>
            <w:r>
              <w:rPr>
                <w:rFonts w:ascii="Times New Roman" w:hAnsi="Times New Roman" w:cs="Times New Roman"/>
                <w:sz w:val="24"/>
                <w:szCs w:val="24"/>
              </w:rPr>
              <w:t>Var pieprasīt tikšanos ar vecākiem, administrāciju, policiju, alternatīvām instancēm;</w:t>
            </w:r>
          </w:p>
          <w:p w:rsidR="00CA2F6E" w:rsidRDefault="00CA2F6E" w:rsidP="00CA2F6E">
            <w:pPr>
              <w:pStyle w:val="Sarakstarindkopa"/>
              <w:numPr>
                <w:ilvl w:val="0"/>
                <w:numId w:val="5"/>
              </w:numPr>
              <w:ind w:left="319" w:hanging="284"/>
              <w:jc w:val="both"/>
              <w:rPr>
                <w:rFonts w:ascii="Times New Roman" w:hAnsi="Times New Roman" w:cs="Times New Roman"/>
                <w:b/>
                <w:sz w:val="24"/>
                <w:szCs w:val="24"/>
              </w:rPr>
            </w:pPr>
            <w:r>
              <w:rPr>
                <w:rFonts w:ascii="Times New Roman" w:hAnsi="Times New Roman" w:cs="Times New Roman"/>
                <w:sz w:val="24"/>
                <w:szCs w:val="24"/>
              </w:rPr>
              <w:t>Bojāto lietu vietā sagādāt citas, salabot.</w:t>
            </w:r>
          </w:p>
        </w:tc>
      </w:tr>
    </w:tbl>
    <w:p w:rsidR="00B0601A" w:rsidRDefault="00B0601A" w:rsidP="00405183">
      <w:pPr>
        <w:pStyle w:val="Sarakstarindkopa"/>
        <w:spacing w:after="0" w:line="240" w:lineRule="auto"/>
        <w:ind w:left="0"/>
        <w:jc w:val="both"/>
        <w:rPr>
          <w:rFonts w:ascii="Times New Roman" w:hAnsi="Times New Roman" w:cs="Times New Roman"/>
          <w:b/>
          <w:i/>
          <w:sz w:val="24"/>
          <w:szCs w:val="24"/>
          <w:u w:val="single"/>
        </w:rPr>
      </w:pPr>
    </w:p>
    <w:p w:rsidR="00405183" w:rsidRDefault="00B0601A" w:rsidP="00405183">
      <w:pPr>
        <w:pStyle w:val="Sarakstarindkopa"/>
        <w:spacing w:after="0" w:line="240" w:lineRule="auto"/>
        <w:ind w:left="0"/>
        <w:jc w:val="both"/>
        <w:rPr>
          <w:rFonts w:ascii="Times New Roman" w:hAnsi="Times New Roman" w:cs="Times New Roman"/>
          <w:b/>
          <w:i/>
          <w:sz w:val="24"/>
          <w:szCs w:val="24"/>
        </w:rPr>
      </w:pPr>
      <w:r w:rsidRPr="00B0601A">
        <w:rPr>
          <w:rFonts w:ascii="Times New Roman" w:hAnsi="Times New Roman" w:cs="Times New Roman"/>
          <w:b/>
          <w:i/>
          <w:sz w:val="24"/>
          <w:szCs w:val="24"/>
          <w:u w:val="single"/>
        </w:rPr>
        <w:t>Piezīme:</w:t>
      </w:r>
      <w:r>
        <w:rPr>
          <w:rFonts w:ascii="Times New Roman" w:hAnsi="Times New Roman" w:cs="Times New Roman"/>
          <w:b/>
          <w:i/>
          <w:sz w:val="24"/>
          <w:szCs w:val="24"/>
          <w:u w:val="single"/>
        </w:rPr>
        <w:t xml:space="preserve"> </w:t>
      </w:r>
      <w:r>
        <w:rPr>
          <w:rFonts w:ascii="Times New Roman" w:hAnsi="Times New Roman" w:cs="Times New Roman"/>
          <w:b/>
          <w:i/>
          <w:sz w:val="24"/>
          <w:szCs w:val="24"/>
        </w:rPr>
        <w:t>Nedaudz atsakoties no savas varas produktīvu mērķu labad, nenozīmē, ka mēs atsakāmies no tās pavisam. Varas un atriebības gadījumā svarīgi ir pabeigt ar cieņu, seku noteikšana un skaidrošana. Runāt par to, kāpēc viņš(-a) šādi uzvedās. Pārrunāt vai citu sāpināšana patiesi dara laimīgu.</w:t>
      </w:r>
    </w:p>
    <w:p w:rsidR="00D56E47" w:rsidRDefault="00D56E47" w:rsidP="00405183">
      <w:pPr>
        <w:pStyle w:val="Sarakstarindkopa"/>
        <w:spacing w:after="0" w:line="240" w:lineRule="auto"/>
        <w:ind w:left="0"/>
        <w:jc w:val="both"/>
        <w:rPr>
          <w:rFonts w:ascii="Times New Roman" w:hAnsi="Times New Roman" w:cs="Times New Roman"/>
          <w:b/>
          <w:i/>
          <w:sz w:val="24"/>
          <w:szCs w:val="24"/>
        </w:rPr>
      </w:pPr>
    </w:p>
    <w:p w:rsidR="00B0601A" w:rsidRDefault="00B0601A" w:rsidP="00B0601A">
      <w:pPr>
        <w:pStyle w:val="Sarakstarindkopa"/>
        <w:spacing w:after="0" w:line="240" w:lineRule="auto"/>
        <w:ind w:left="0"/>
        <w:jc w:val="both"/>
        <w:rPr>
          <w:rFonts w:ascii="Times New Roman" w:hAnsi="Times New Roman" w:cs="Times New Roman"/>
          <w:b/>
          <w:sz w:val="24"/>
          <w:szCs w:val="24"/>
        </w:rPr>
      </w:pPr>
      <w:r w:rsidRPr="007B20A9">
        <w:rPr>
          <w:rFonts w:ascii="Times New Roman" w:hAnsi="Times New Roman" w:cs="Times New Roman"/>
          <w:noProof/>
          <w:sz w:val="24"/>
          <w:szCs w:val="24"/>
          <w:lang w:val="en-US"/>
        </w:rPr>
        <w:drawing>
          <wp:inline distT="0" distB="0" distL="0" distR="0" wp14:anchorId="532E8A08" wp14:editId="3B723112">
            <wp:extent cx="276225" cy="276225"/>
            <wp:effectExtent l="0" t="0" r="9525" b="0"/>
            <wp:docPr id="9" name="Grafika 9"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rovider=MicrosoftIcon&amp;fileName=RightPointingBackhandIndex.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B0601A">
        <w:rPr>
          <w:rFonts w:ascii="Times New Roman" w:hAnsi="Times New Roman" w:cs="Times New Roman"/>
          <w:b/>
          <w:sz w:val="24"/>
          <w:szCs w:val="24"/>
        </w:rPr>
        <w:t xml:space="preserve"> </w:t>
      </w:r>
      <w:r w:rsidRPr="000858C3">
        <w:rPr>
          <w:rFonts w:ascii="Times New Roman" w:hAnsi="Times New Roman" w:cs="Times New Roman"/>
          <w:b/>
          <w:sz w:val="24"/>
          <w:szCs w:val="24"/>
        </w:rPr>
        <w:t>STRATĒĢIJA:</w:t>
      </w:r>
      <w:r>
        <w:rPr>
          <w:rFonts w:ascii="Times New Roman" w:hAnsi="Times New Roman" w:cs="Times New Roman"/>
          <w:b/>
          <w:sz w:val="24"/>
          <w:szCs w:val="24"/>
        </w:rPr>
        <w:t xml:space="preserve"> </w:t>
      </w:r>
      <w:r>
        <w:rPr>
          <w:rFonts w:ascii="Times New Roman" w:hAnsi="Times New Roman" w:cs="Times New Roman"/>
          <w:b/>
          <w:sz w:val="24"/>
          <w:szCs w:val="24"/>
          <w:u w:val="single"/>
        </w:rPr>
        <w:t>KAS VĒRSTA UZ IZVAIRĪŠANOS NO NEVEIKSMĒM</w:t>
      </w:r>
    </w:p>
    <w:tbl>
      <w:tblPr>
        <w:tblStyle w:val="Reatabula"/>
        <w:tblW w:w="0" w:type="auto"/>
        <w:tblLook w:val="04A0" w:firstRow="1" w:lastRow="0" w:firstColumn="1" w:lastColumn="0" w:noHBand="0" w:noVBand="1"/>
      </w:tblPr>
      <w:tblGrid>
        <w:gridCol w:w="1980"/>
        <w:gridCol w:w="7346"/>
      </w:tblGrid>
      <w:tr w:rsidR="00B0601A" w:rsidRPr="00405183" w:rsidTr="00916E7E">
        <w:tc>
          <w:tcPr>
            <w:tcW w:w="1980" w:type="dxa"/>
          </w:tcPr>
          <w:p w:rsidR="00B0601A" w:rsidRPr="00405183" w:rsidRDefault="00B0601A"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 xml:space="preserve">Aktīva </w:t>
            </w:r>
            <w:r>
              <w:rPr>
                <w:rFonts w:ascii="Times New Roman" w:hAnsi="Times New Roman" w:cs="Times New Roman"/>
                <w:sz w:val="24"/>
                <w:szCs w:val="24"/>
              </w:rPr>
              <w:t xml:space="preserve"> </w:t>
            </w:r>
            <w:r w:rsidRPr="00405183">
              <w:rPr>
                <w:rFonts w:ascii="Times New Roman" w:hAnsi="Times New Roman" w:cs="Times New Roman"/>
                <w:sz w:val="24"/>
                <w:szCs w:val="24"/>
              </w:rPr>
              <w:t>uzvedība</w:t>
            </w:r>
          </w:p>
        </w:tc>
        <w:tc>
          <w:tcPr>
            <w:tcW w:w="7346" w:type="dxa"/>
          </w:tcPr>
          <w:p w:rsidR="00B0601A"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Dusmu uzliesmojums- skolēns zaudē kontroli pār sevi, kad atbildības spiediens kļūst pārāk spēcīgs</w:t>
            </w:r>
          </w:p>
        </w:tc>
      </w:tr>
      <w:tr w:rsidR="00B0601A" w:rsidRPr="00405183" w:rsidTr="00916E7E">
        <w:tc>
          <w:tcPr>
            <w:tcW w:w="1980" w:type="dxa"/>
          </w:tcPr>
          <w:p w:rsidR="00B0601A" w:rsidRPr="00405183" w:rsidRDefault="00B0601A"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Pasīva uzvedība</w:t>
            </w:r>
          </w:p>
        </w:tc>
        <w:tc>
          <w:tcPr>
            <w:tcW w:w="7346" w:type="dxa"/>
          </w:tcPr>
          <w:p w:rsidR="00B0601A"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Atlikšana uz vēlāku laiku, neizdarīšana līdz galam, īslaicīga darba nespēja, oficiālas diagnozes</w:t>
            </w:r>
          </w:p>
        </w:tc>
      </w:tr>
      <w:tr w:rsidR="00B0601A" w:rsidRPr="00405183" w:rsidTr="00916E7E">
        <w:tc>
          <w:tcPr>
            <w:tcW w:w="1980" w:type="dxa"/>
          </w:tcPr>
          <w:p w:rsidR="00B0601A" w:rsidRPr="00405183" w:rsidRDefault="00B0601A"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Uzvedības iemesli</w:t>
            </w:r>
          </w:p>
        </w:tc>
        <w:tc>
          <w:tcPr>
            <w:tcW w:w="7346" w:type="dxa"/>
          </w:tcPr>
          <w:p w:rsidR="00B0601A" w:rsidRDefault="00495EF2" w:rsidP="00495EF2">
            <w:pPr>
              <w:pStyle w:val="Sarakstarindkopa"/>
              <w:numPr>
                <w:ilvl w:val="0"/>
                <w:numId w:val="2"/>
              </w:numPr>
              <w:tabs>
                <w:tab w:val="left" w:pos="323"/>
              </w:tabs>
              <w:ind w:left="28" w:firstLine="0"/>
              <w:jc w:val="both"/>
              <w:rPr>
                <w:rFonts w:ascii="Times New Roman" w:hAnsi="Times New Roman" w:cs="Times New Roman"/>
                <w:sz w:val="24"/>
                <w:szCs w:val="24"/>
              </w:rPr>
            </w:pPr>
            <w:r>
              <w:rPr>
                <w:rFonts w:ascii="Times New Roman" w:hAnsi="Times New Roman" w:cs="Times New Roman"/>
                <w:sz w:val="24"/>
                <w:szCs w:val="24"/>
              </w:rPr>
              <w:t>Nepamatotas vecāku un pedagogu gaidas;</w:t>
            </w:r>
          </w:p>
          <w:p w:rsidR="00495EF2" w:rsidRPr="00405183" w:rsidRDefault="00495EF2" w:rsidP="00495EF2">
            <w:pPr>
              <w:pStyle w:val="Sarakstarindkopa"/>
              <w:numPr>
                <w:ilvl w:val="0"/>
                <w:numId w:val="2"/>
              </w:numPr>
              <w:tabs>
                <w:tab w:val="left" w:pos="323"/>
              </w:tabs>
              <w:ind w:left="28" w:firstLine="0"/>
              <w:jc w:val="both"/>
              <w:rPr>
                <w:rFonts w:ascii="Times New Roman" w:hAnsi="Times New Roman" w:cs="Times New Roman"/>
                <w:sz w:val="24"/>
                <w:szCs w:val="24"/>
              </w:rPr>
            </w:pPr>
            <w:r>
              <w:rPr>
                <w:rFonts w:ascii="Times New Roman" w:hAnsi="Times New Roman" w:cs="Times New Roman"/>
                <w:sz w:val="24"/>
                <w:szCs w:val="24"/>
              </w:rPr>
              <w:t>Piemīt perfekcionisms</w:t>
            </w:r>
          </w:p>
        </w:tc>
      </w:tr>
      <w:tr w:rsidR="00B0601A" w:rsidRPr="00405183" w:rsidTr="00916E7E">
        <w:tc>
          <w:tcPr>
            <w:tcW w:w="1980" w:type="dxa"/>
          </w:tcPr>
          <w:p w:rsidR="00B0601A" w:rsidRPr="00405183" w:rsidRDefault="00B0601A" w:rsidP="00916E7E">
            <w:pPr>
              <w:pStyle w:val="Sarakstarindkopa"/>
              <w:ind w:left="0"/>
              <w:jc w:val="both"/>
              <w:rPr>
                <w:rFonts w:ascii="Times New Roman" w:hAnsi="Times New Roman" w:cs="Times New Roman"/>
                <w:sz w:val="24"/>
                <w:szCs w:val="24"/>
              </w:rPr>
            </w:pPr>
            <w:r w:rsidRPr="00405183">
              <w:rPr>
                <w:rFonts w:ascii="Times New Roman" w:hAnsi="Times New Roman" w:cs="Times New Roman"/>
                <w:sz w:val="24"/>
                <w:szCs w:val="24"/>
              </w:rPr>
              <w:t>Pedagoga  reakcija</w:t>
            </w:r>
          </w:p>
        </w:tc>
        <w:tc>
          <w:tcPr>
            <w:tcW w:w="7346" w:type="dxa"/>
          </w:tcPr>
          <w:p w:rsidR="00B0601A"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Jūtas- profesionālā bezpalīdzība;</w:t>
            </w:r>
          </w:p>
          <w:p w:rsidR="00495EF2"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Impulss- attaisnoties un paskaidrot audzēkņa uzvedību(ar speciālistu palīdzību) </w:t>
            </w:r>
          </w:p>
        </w:tc>
      </w:tr>
      <w:tr w:rsidR="00B0601A" w:rsidRPr="00405183" w:rsidTr="00916E7E">
        <w:tc>
          <w:tcPr>
            <w:tcW w:w="1980" w:type="dxa"/>
          </w:tcPr>
          <w:p w:rsidR="00B0601A" w:rsidRPr="00405183" w:rsidRDefault="00B0601A" w:rsidP="00916E7E">
            <w:pPr>
              <w:pStyle w:val="Sarakstarindkopa"/>
              <w:ind w:left="0"/>
              <w:rPr>
                <w:rFonts w:ascii="Times New Roman" w:hAnsi="Times New Roman" w:cs="Times New Roman"/>
                <w:sz w:val="24"/>
                <w:szCs w:val="24"/>
              </w:rPr>
            </w:pPr>
            <w:r w:rsidRPr="00405183">
              <w:rPr>
                <w:rFonts w:ascii="Times New Roman" w:hAnsi="Times New Roman" w:cs="Times New Roman"/>
                <w:sz w:val="24"/>
                <w:szCs w:val="24"/>
              </w:rPr>
              <w:t>Audzēkņa atbildes reakcija</w:t>
            </w:r>
          </w:p>
        </w:tc>
        <w:tc>
          <w:tcPr>
            <w:tcW w:w="7346" w:type="dxa"/>
          </w:tcPr>
          <w:p w:rsidR="00B0601A"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Atbildes stils- atkarības;</w:t>
            </w:r>
          </w:p>
          <w:p w:rsidR="00495EF2"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Rīcība- turpina neko nedarīt</w:t>
            </w:r>
          </w:p>
        </w:tc>
      </w:tr>
      <w:tr w:rsidR="00B0601A" w:rsidRPr="00405183" w:rsidTr="00916E7E">
        <w:tc>
          <w:tcPr>
            <w:tcW w:w="1980" w:type="dxa"/>
          </w:tcPr>
          <w:p w:rsidR="00B0601A"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U</w:t>
            </w:r>
            <w:r w:rsidR="00B0601A">
              <w:rPr>
                <w:rFonts w:ascii="Times New Roman" w:hAnsi="Times New Roman" w:cs="Times New Roman"/>
                <w:sz w:val="24"/>
                <w:szCs w:val="24"/>
              </w:rPr>
              <w:t>zvedības s</w:t>
            </w:r>
            <w:r w:rsidR="00B0601A" w:rsidRPr="00405183">
              <w:rPr>
                <w:rFonts w:ascii="Times New Roman" w:hAnsi="Times New Roman" w:cs="Times New Roman"/>
                <w:sz w:val="24"/>
                <w:szCs w:val="24"/>
              </w:rPr>
              <w:t>tiprās puses (+)</w:t>
            </w:r>
          </w:p>
        </w:tc>
        <w:tc>
          <w:tcPr>
            <w:tcW w:w="7346" w:type="dxa"/>
          </w:tcPr>
          <w:p w:rsidR="00B0601A"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Tieksme </w:t>
            </w:r>
            <w:r w:rsidR="00B64275">
              <w:rPr>
                <w:rFonts w:ascii="Times New Roman" w:hAnsi="Times New Roman" w:cs="Times New Roman"/>
                <w:sz w:val="24"/>
                <w:szCs w:val="24"/>
              </w:rPr>
              <w:t>uz sacensību</w:t>
            </w:r>
            <w:r>
              <w:rPr>
                <w:rFonts w:ascii="Times New Roman" w:hAnsi="Times New Roman" w:cs="Times New Roman"/>
                <w:sz w:val="24"/>
                <w:szCs w:val="24"/>
              </w:rPr>
              <w:t xml:space="preserve"> klasē</w:t>
            </w:r>
            <w:r w:rsidR="00B64275">
              <w:rPr>
                <w:rFonts w:ascii="Times New Roman" w:hAnsi="Times New Roman" w:cs="Times New Roman"/>
                <w:sz w:val="24"/>
                <w:szCs w:val="24"/>
              </w:rPr>
              <w:t>;</w:t>
            </w:r>
          </w:p>
          <w:p w:rsidR="00B64275" w:rsidRPr="00405183" w:rsidRDefault="00B64275" w:rsidP="00B64275">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Audzēknis vēlas panākumus, darīt visu izcili, </w:t>
            </w:r>
            <w:r w:rsidRPr="00B64275">
              <w:rPr>
                <w:rFonts w:ascii="Times New Roman" w:hAnsi="Times New Roman" w:cs="Times New Roman"/>
                <w:sz w:val="24"/>
                <w:szCs w:val="24"/>
                <w:u w:val="single"/>
              </w:rPr>
              <w:t>bet vairākumam stipro pušu nav</w:t>
            </w:r>
          </w:p>
        </w:tc>
      </w:tr>
      <w:tr w:rsidR="00B0601A" w:rsidRPr="00405183" w:rsidTr="00916E7E">
        <w:tc>
          <w:tcPr>
            <w:tcW w:w="1980" w:type="dxa"/>
          </w:tcPr>
          <w:p w:rsidR="00B0601A" w:rsidRPr="00405183" w:rsidRDefault="00495EF2"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U</w:t>
            </w:r>
            <w:r w:rsidR="00B0601A" w:rsidRPr="00405183">
              <w:rPr>
                <w:rFonts w:ascii="Times New Roman" w:hAnsi="Times New Roman" w:cs="Times New Roman"/>
                <w:sz w:val="24"/>
                <w:szCs w:val="24"/>
              </w:rPr>
              <w:t>zvedības atvairīšana</w:t>
            </w:r>
          </w:p>
        </w:tc>
        <w:tc>
          <w:tcPr>
            <w:tcW w:w="7346" w:type="dxa"/>
          </w:tcPr>
          <w:p w:rsidR="00B0601A" w:rsidRDefault="00B64275"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Atbalsts audzēknim, lai iekšējais stāvoklis “Es nevaru” mainās uz “Es varu”;</w:t>
            </w:r>
          </w:p>
          <w:p w:rsidR="00B64275" w:rsidRPr="00405183" w:rsidRDefault="00B64275"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Palīdzība sociālajā jomā, t.i. iekļaut audzēkni attiecībās ar citiem cilvēkiem. </w:t>
            </w:r>
          </w:p>
        </w:tc>
      </w:tr>
    </w:tbl>
    <w:p w:rsidR="00B0601A" w:rsidRDefault="00B0601A" w:rsidP="00B0601A">
      <w:pPr>
        <w:pStyle w:val="Sarakstarindkopa"/>
        <w:spacing w:after="0" w:line="240" w:lineRule="auto"/>
        <w:ind w:left="0"/>
        <w:jc w:val="both"/>
        <w:rPr>
          <w:rFonts w:ascii="Times New Roman" w:hAnsi="Times New Roman" w:cs="Times New Roman"/>
          <w:b/>
          <w:sz w:val="24"/>
          <w:szCs w:val="24"/>
          <w:u w:val="single"/>
        </w:rPr>
      </w:pPr>
      <w:r>
        <w:rPr>
          <w:rFonts w:ascii="Times New Roman" w:hAnsi="Times New Roman" w:cs="Times New Roman"/>
          <w:b/>
          <w:noProof/>
          <w:sz w:val="24"/>
          <w:szCs w:val="24"/>
          <w:lang w:val="en-US"/>
        </w:rPr>
        <w:drawing>
          <wp:inline distT="0" distB="0" distL="0" distR="0" wp14:anchorId="685CA62F" wp14:editId="45604798">
            <wp:extent cx="276225" cy="276225"/>
            <wp:effectExtent l="0" t="0" r="9525" b="9525"/>
            <wp:docPr id="10" name="Grafika 10" descr="Īkšķis uz aug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humbsUpSign.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76225" cy="276225"/>
                    </a:xfrm>
                    <a:prstGeom prst="rect">
                      <a:avLst/>
                    </a:prstGeom>
                  </pic:spPr>
                </pic:pic>
              </a:graphicData>
            </a:graphic>
          </wp:inline>
        </w:drawing>
      </w:r>
      <w:r w:rsidRPr="00B0601A">
        <w:rPr>
          <w:rFonts w:ascii="Times New Roman" w:hAnsi="Times New Roman" w:cs="Times New Roman"/>
          <w:b/>
          <w:sz w:val="24"/>
          <w:szCs w:val="24"/>
          <w:u w:val="single"/>
        </w:rPr>
        <w:t xml:space="preserve"> </w:t>
      </w:r>
      <w:r w:rsidRPr="007F5121">
        <w:rPr>
          <w:rFonts w:ascii="Times New Roman" w:hAnsi="Times New Roman" w:cs="Times New Roman"/>
          <w:b/>
          <w:sz w:val="24"/>
          <w:szCs w:val="24"/>
          <w:u w:val="single"/>
        </w:rPr>
        <w:t>PEDAGOĢISKĀS IEDARBOŠANĀS MĒRI</w:t>
      </w:r>
    </w:p>
    <w:tbl>
      <w:tblPr>
        <w:tblStyle w:val="Reatabula"/>
        <w:tblW w:w="0" w:type="auto"/>
        <w:tblLook w:val="04A0" w:firstRow="1" w:lastRow="0" w:firstColumn="1" w:lastColumn="0" w:noHBand="0" w:noVBand="1"/>
      </w:tblPr>
      <w:tblGrid>
        <w:gridCol w:w="3397"/>
        <w:gridCol w:w="5948"/>
      </w:tblGrid>
      <w:tr w:rsidR="00B0601A" w:rsidTr="00916E7E">
        <w:tc>
          <w:tcPr>
            <w:tcW w:w="3397" w:type="dxa"/>
            <w:shd w:val="clear" w:color="auto" w:fill="D9D9D9" w:themeFill="background1" w:themeFillShade="D9"/>
          </w:tcPr>
          <w:p w:rsidR="00B0601A" w:rsidRDefault="00B0601A" w:rsidP="00916E7E">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Stratēģija</w:t>
            </w:r>
          </w:p>
        </w:tc>
        <w:tc>
          <w:tcPr>
            <w:tcW w:w="5948" w:type="dxa"/>
            <w:shd w:val="clear" w:color="auto" w:fill="D9D9D9" w:themeFill="background1" w:themeFillShade="D9"/>
          </w:tcPr>
          <w:p w:rsidR="00B0601A" w:rsidRDefault="00B0601A" w:rsidP="00916E7E">
            <w:pPr>
              <w:pStyle w:val="Sarakstarindkopa"/>
              <w:ind w:left="0"/>
              <w:jc w:val="center"/>
              <w:rPr>
                <w:rFonts w:ascii="Times New Roman" w:hAnsi="Times New Roman" w:cs="Times New Roman"/>
                <w:b/>
                <w:sz w:val="24"/>
                <w:szCs w:val="24"/>
              </w:rPr>
            </w:pPr>
            <w:r>
              <w:rPr>
                <w:rFonts w:ascii="Times New Roman" w:hAnsi="Times New Roman" w:cs="Times New Roman"/>
                <w:b/>
                <w:sz w:val="24"/>
                <w:szCs w:val="24"/>
              </w:rPr>
              <w:t>Tehnikas</w:t>
            </w:r>
          </w:p>
        </w:tc>
      </w:tr>
      <w:tr w:rsidR="00B0601A" w:rsidTr="00916E7E">
        <w:tc>
          <w:tcPr>
            <w:tcW w:w="3397" w:type="dxa"/>
          </w:tcPr>
          <w:p w:rsidR="00B0601A" w:rsidRDefault="00B0601A" w:rsidP="00916E7E">
            <w:pPr>
              <w:pStyle w:val="Sarakstarindkopa"/>
              <w:ind w:left="0"/>
              <w:jc w:val="both"/>
              <w:rPr>
                <w:rFonts w:ascii="Times New Roman" w:hAnsi="Times New Roman" w:cs="Times New Roman"/>
                <w:sz w:val="24"/>
                <w:szCs w:val="24"/>
              </w:rPr>
            </w:pPr>
          </w:p>
          <w:p w:rsidR="00B0601A" w:rsidRPr="008B0532" w:rsidRDefault="00F51CC8"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Mainīt izskaidrošanās metodes</w:t>
            </w:r>
          </w:p>
        </w:tc>
        <w:tc>
          <w:tcPr>
            <w:tcW w:w="5948" w:type="dxa"/>
          </w:tcPr>
          <w:p w:rsidR="00B0601A" w:rsidRDefault="0095301F"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Vienā reizē mācīt tikai kaut ko vienu(viens temats);</w:t>
            </w:r>
          </w:p>
          <w:p w:rsidR="0095301F" w:rsidRPr="008B0532" w:rsidRDefault="0095301F" w:rsidP="00916E7E">
            <w:pPr>
              <w:pStyle w:val="Sarakstarindkopa"/>
              <w:numPr>
                <w:ilvl w:val="0"/>
                <w:numId w:val="3"/>
              </w:numPr>
              <w:tabs>
                <w:tab w:val="left" w:pos="312"/>
              </w:tabs>
              <w:ind w:left="28" w:hanging="28"/>
              <w:jc w:val="both"/>
              <w:rPr>
                <w:rFonts w:ascii="Times New Roman" w:hAnsi="Times New Roman" w:cs="Times New Roman"/>
                <w:sz w:val="24"/>
                <w:szCs w:val="24"/>
              </w:rPr>
            </w:pPr>
            <w:r>
              <w:rPr>
                <w:rFonts w:ascii="Times New Roman" w:hAnsi="Times New Roman" w:cs="Times New Roman"/>
                <w:sz w:val="24"/>
                <w:szCs w:val="24"/>
              </w:rPr>
              <w:t>Konkrēti mācību materiāli, datorprogrammas iemaņu veidošanai</w:t>
            </w:r>
          </w:p>
        </w:tc>
      </w:tr>
      <w:tr w:rsidR="00B0601A" w:rsidTr="00916E7E">
        <w:tc>
          <w:tcPr>
            <w:tcW w:w="3397" w:type="dxa"/>
          </w:tcPr>
          <w:p w:rsidR="00B0601A" w:rsidRPr="00C45C4B" w:rsidRDefault="00B0601A" w:rsidP="00916E7E">
            <w:pPr>
              <w:pStyle w:val="Sarakstarindkopa"/>
              <w:ind w:left="0"/>
              <w:jc w:val="both"/>
              <w:rPr>
                <w:rFonts w:ascii="Times New Roman" w:hAnsi="Times New Roman" w:cs="Times New Roman"/>
                <w:sz w:val="24"/>
                <w:szCs w:val="24"/>
              </w:rPr>
            </w:pPr>
          </w:p>
          <w:p w:rsidR="00B0601A" w:rsidRPr="00C45C4B" w:rsidRDefault="00F51CC8" w:rsidP="00F51CC8">
            <w:pPr>
              <w:pStyle w:val="Sarakstarindkopa"/>
              <w:ind w:left="0"/>
              <w:rPr>
                <w:rFonts w:ascii="Times New Roman" w:hAnsi="Times New Roman" w:cs="Times New Roman"/>
                <w:sz w:val="24"/>
                <w:szCs w:val="24"/>
              </w:rPr>
            </w:pPr>
            <w:r>
              <w:rPr>
                <w:rFonts w:ascii="Times New Roman" w:hAnsi="Times New Roman" w:cs="Times New Roman"/>
                <w:sz w:val="24"/>
                <w:szCs w:val="24"/>
              </w:rPr>
              <w:t>Ieviest papildus mācīšanās metodes</w:t>
            </w:r>
          </w:p>
        </w:tc>
        <w:tc>
          <w:tcPr>
            <w:tcW w:w="5948" w:type="dxa"/>
          </w:tcPr>
          <w:p w:rsidR="00B0601A" w:rsidRDefault="0095301F"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Papildus palīdzība no citiem pedagogiem;</w:t>
            </w:r>
          </w:p>
          <w:p w:rsidR="0095301F" w:rsidRDefault="0095301F"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Audzēkņi- palīgi;</w:t>
            </w:r>
          </w:p>
          <w:p w:rsidR="0095301F" w:rsidRDefault="0095301F"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Kompetentu pieaugušo palīdzība;</w:t>
            </w:r>
          </w:p>
          <w:p w:rsidR="00881BFD" w:rsidRDefault="00881BFD"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Iesaki privātstundas;</w:t>
            </w:r>
          </w:p>
          <w:p w:rsidR="0095301F" w:rsidRPr="00C45C4B" w:rsidRDefault="0095301F" w:rsidP="00916E7E">
            <w:pPr>
              <w:pStyle w:val="Sarakstarindkopa"/>
              <w:numPr>
                <w:ilvl w:val="0"/>
                <w:numId w:val="4"/>
              </w:numPr>
              <w:ind w:left="312" w:hanging="284"/>
              <w:jc w:val="both"/>
              <w:rPr>
                <w:rFonts w:ascii="Times New Roman" w:hAnsi="Times New Roman" w:cs="Times New Roman"/>
                <w:sz w:val="24"/>
                <w:szCs w:val="24"/>
              </w:rPr>
            </w:pPr>
            <w:r>
              <w:rPr>
                <w:rFonts w:ascii="Times New Roman" w:hAnsi="Times New Roman" w:cs="Times New Roman"/>
                <w:sz w:val="24"/>
                <w:szCs w:val="24"/>
              </w:rPr>
              <w:t>Korekcijas iespējas(atbalsta personāls)</w:t>
            </w:r>
          </w:p>
        </w:tc>
      </w:tr>
      <w:tr w:rsidR="00B0601A" w:rsidTr="00916E7E">
        <w:tc>
          <w:tcPr>
            <w:tcW w:w="3397" w:type="dxa"/>
          </w:tcPr>
          <w:p w:rsidR="00B0601A" w:rsidRDefault="00B0601A" w:rsidP="00916E7E">
            <w:pPr>
              <w:pStyle w:val="Sarakstarindkopa"/>
              <w:ind w:left="0"/>
              <w:jc w:val="both"/>
              <w:rPr>
                <w:rFonts w:ascii="Times New Roman" w:hAnsi="Times New Roman" w:cs="Times New Roman"/>
                <w:sz w:val="24"/>
                <w:szCs w:val="24"/>
              </w:rPr>
            </w:pPr>
          </w:p>
          <w:p w:rsidR="00B0601A" w:rsidRPr="00C45C4B" w:rsidRDefault="00F51CC8"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Mācīt pozitīvi stāstīt par to, ko dari, par sevi</w:t>
            </w:r>
            <w:r w:rsidR="0095301F">
              <w:rPr>
                <w:rFonts w:ascii="Times New Roman" w:hAnsi="Times New Roman" w:cs="Times New Roman"/>
                <w:sz w:val="24"/>
                <w:szCs w:val="24"/>
              </w:rPr>
              <w:t>(audzēknim)</w:t>
            </w:r>
          </w:p>
        </w:tc>
        <w:tc>
          <w:tcPr>
            <w:tcW w:w="5948" w:type="dxa"/>
          </w:tcPr>
          <w:p w:rsidR="00B0601A" w:rsidRPr="0095301F" w:rsidRDefault="0095301F" w:rsidP="00916E7E">
            <w:pPr>
              <w:pStyle w:val="Sarakstarindkopa"/>
              <w:numPr>
                <w:ilvl w:val="0"/>
                <w:numId w:val="5"/>
              </w:numPr>
              <w:ind w:left="319" w:hanging="284"/>
              <w:jc w:val="both"/>
              <w:rPr>
                <w:rFonts w:ascii="Times New Roman" w:hAnsi="Times New Roman" w:cs="Times New Roman"/>
                <w:sz w:val="24"/>
                <w:szCs w:val="24"/>
              </w:rPr>
            </w:pPr>
            <w:r w:rsidRPr="0095301F">
              <w:rPr>
                <w:rFonts w:ascii="Times New Roman" w:hAnsi="Times New Roman" w:cs="Times New Roman"/>
                <w:sz w:val="24"/>
                <w:szCs w:val="24"/>
              </w:rPr>
              <w:t>Meklēt divus plusus vienam mīnusam;</w:t>
            </w:r>
          </w:p>
          <w:p w:rsidR="0095301F" w:rsidRPr="0095301F" w:rsidRDefault="0095301F" w:rsidP="00916E7E">
            <w:pPr>
              <w:pStyle w:val="Sarakstarindkopa"/>
              <w:numPr>
                <w:ilvl w:val="0"/>
                <w:numId w:val="5"/>
              </w:numPr>
              <w:ind w:left="319" w:hanging="284"/>
              <w:jc w:val="both"/>
              <w:rPr>
                <w:rFonts w:ascii="Times New Roman" w:hAnsi="Times New Roman" w:cs="Times New Roman"/>
                <w:sz w:val="24"/>
                <w:szCs w:val="24"/>
              </w:rPr>
            </w:pPr>
            <w:r w:rsidRPr="0095301F">
              <w:rPr>
                <w:rFonts w:ascii="Times New Roman" w:hAnsi="Times New Roman" w:cs="Times New Roman"/>
                <w:sz w:val="24"/>
                <w:szCs w:val="24"/>
              </w:rPr>
              <w:t>Nostādne: “Es varu” pirms uzdevumu veikšanas;</w:t>
            </w:r>
          </w:p>
          <w:p w:rsidR="0095301F" w:rsidRPr="0095301F" w:rsidRDefault="0095301F" w:rsidP="00916E7E">
            <w:pPr>
              <w:pStyle w:val="Sarakstarindkopa"/>
              <w:numPr>
                <w:ilvl w:val="0"/>
                <w:numId w:val="5"/>
              </w:numPr>
              <w:ind w:left="319" w:hanging="284"/>
              <w:jc w:val="both"/>
              <w:rPr>
                <w:rFonts w:ascii="Times New Roman" w:hAnsi="Times New Roman" w:cs="Times New Roman"/>
                <w:b/>
                <w:sz w:val="24"/>
                <w:szCs w:val="24"/>
              </w:rPr>
            </w:pPr>
            <w:r w:rsidRPr="0095301F">
              <w:rPr>
                <w:rFonts w:ascii="Times New Roman" w:hAnsi="Times New Roman" w:cs="Times New Roman"/>
                <w:sz w:val="24"/>
                <w:szCs w:val="24"/>
              </w:rPr>
              <w:t>Plakāti, kolāžas ar “burvju vārdiem”(</w:t>
            </w:r>
            <w:r>
              <w:rPr>
                <w:rFonts w:ascii="Times New Roman" w:hAnsi="Times New Roman" w:cs="Times New Roman"/>
                <w:sz w:val="24"/>
                <w:szCs w:val="24"/>
              </w:rPr>
              <w:t>uzmundrinošiem</w:t>
            </w:r>
            <w:r w:rsidRPr="0095301F">
              <w:rPr>
                <w:rFonts w:ascii="Times New Roman" w:hAnsi="Times New Roman" w:cs="Times New Roman"/>
                <w:sz w:val="24"/>
                <w:szCs w:val="24"/>
              </w:rPr>
              <w:t>)</w:t>
            </w:r>
            <w:r>
              <w:rPr>
                <w:rFonts w:ascii="Times New Roman" w:hAnsi="Times New Roman" w:cs="Times New Roman"/>
                <w:sz w:val="24"/>
                <w:szCs w:val="24"/>
              </w:rPr>
              <w:t>;</w:t>
            </w:r>
          </w:p>
          <w:p w:rsidR="0095301F" w:rsidRDefault="0095301F" w:rsidP="00916E7E">
            <w:pPr>
              <w:pStyle w:val="Sarakstarindkopa"/>
              <w:numPr>
                <w:ilvl w:val="0"/>
                <w:numId w:val="5"/>
              </w:numPr>
              <w:ind w:left="319" w:hanging="284"/>
              <w:jc w:val="both"/>
              <w:rPr>
                <w:rFonts w:ascii="Times New Roman" w:hAnsi="Times New Roman" w:cs="Times New Roman"/>
                <w:b/>
                <w:sz w:val="24"/>
                <w:szCs w:val="24"/>
              </w:rPr>
            </w:pPr>
            <w:r>
              <w:rPr>
                <w:rFonts w:ascii="Times New Roman" w:hAnsi="Times New Roman" w:cs="Times New Roman"/>
                <w:sz w:val="24"/>
                <w:szCs w:val="24"/>
              </w:rPr>
              <w:t>Celt pašapziņu</w:t>
            </w:r>
          </w:p>
        </w:tc>
      </w:tr>
      <w:tr w:rsidR="00B0601A" w:rsidTr="00916E7E">
        <w:tc>
          <w:tcPr>
            <w:tcW w:w="3397" w:type="dxa"/>
          </w:tcPr>
          <w:p w:rsidR="00B0601A" w:rsidRPr="00C45C4B" w:rsidRDefault="00F51CC8" w:rsidP="00916E7E">
            <w:pPr>
              <w:pStyle w:val="Sarakstarindkopa"/>
              <w:ind w:left="0"/>
              <w:rPr>
                <w:rFonts w:ascii="Times New Roman" w:hAnsi="Times New Roman" w:cs="Times New Roman"/>
                <w:sz w:val="24"/>
                <w:szCs w:val="24"/>
              </w:rPr>
            </w:pPr>
            <w:r>
              <w:rPr>
                <w:rFonts w:ascii="Times New Roman" w:hAnsi="Times New Roman" w:cs="Times New Roman"/>
                <w:sz w:val="24"/>
                <w:szCs w:val="24"/>
              </w:rPr>
              <w:t>Padarīt kļūdas par normālu un vajadzīgu parādību</w:t>
            </w:r>
          </w:p>
        </w:tc>
        <w:tc>
          <w:tcPr>
            <w:tcW w:w="5948" w:type="dxa"/>
          </w:tcPr>
          <w:p w:rsidR="00B0601A" w:rsidRPr="00C45C4B" w:rsidRDefault="0095301F" w:rsidP="00916E7E">
            <w:pPr>
              <w:pStyle w:val="Sarakstarindkopa"/>
              <w:numPr>
                <w:ilvl w:val="0"/>
                <w:numId w:val="6"/>
              </w:numPr>
              <w:ind w:left="319" w:hanging="284"/>
              <w:jc w:val="both"/>
              <w:rPr>
                <w:rFonts w:ascii="Times New Roman" w:hAnsi="Times New Roman" w:cs="Times New Roman"/>
                <w:sz w:val="24"/>
                <w:szCs w:val="24"/>
              </w:rPr>
            </w:pPr>
            <w:r>
              <w:rPr>
                <w:rFonts w:ascii="Times New Roman" w:hAnsi="Times New Roman" w:cs="Times New Roman"/>
                <w:sz w:val="24"/>
                <w:szCs w:val="24"/>
              </w:rPr>
              <w:t>Stāstīt par kļūdām, izskatīt kļūdas, minimizēt izdarīto kļūdu sekas</w:t>
            </w:r>
          </w:p>
        </w:tc>
      </w:tr>
      <w:tr w:rsidR="00B0601A" w:rsidTr="00916E7E">
        <w:tc>
          <w:tcPr>
            <w:tcW w:w="3397" w:type="dxa"/>
          </w:tcPr>
          <w:p w:rsidR="00881BFD" w:rsidRDefault="00881BFD" w:rsidP="00916E7E">
            <w:pPr>
              <w:pStyle w:val="Sarakstarindkopa"/>
              <w:ind w:left="0"/>
              <w:jc w:val="both"/>
              <w:rPr>
                <w:rFonts w:ascii="Times New Roman" w:hAnsi="Times New Roman" w:cs="Times New Roman"/>
                <w:sz w:val="24"/>
                <w:szCs w:val="24"/>
              </w:rPr>
            </w:pPr>
          </w:p>
          <w:p w:rsidR="00B0601A" w:rsidRPr="00C45C4B" w:rsidRDefault="00F51CC8"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Veidot ticību sekmēm</w:t>
            </w:r>
          </w:p>
        </w:tc>
        <w:tc>
          <w:tcPr>
            <w:tcW w:w="5948" w:type="dxa"/>
          </w:tcPr>
          <w:p w:rsidR="00B0601A" w:rsidRDefault="0095301F"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Izcelt jebkuru uzlabojumu, atklāt audzēkņa stiprā</w:t>
            </w:r>
            <w:r w:rsidR="00881BFD">
              <w:rPr>
                <w:rFonts w:ascii="Times New Roman" w:hAnsi="Times New Roman" w:cs="Times New Roman"/>
                <w:sz w:val="24"/>
                <w:szCs w:val="24"/>
              </w:rPr>
              <w:t>s puses;</w:t>
            </w:r>
          </w:p>
          <w:p w:rsidR="00881BFD"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Atzīmēt ieguldījumus;</w:t>
            </w:r>
          </w:p>
          <w:p w:rsidR="00881BFD"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lastRenderedPageBreak/>
              <w:t>Izrādīt ticību audzēknim;</w:t>
            </w:r>
          </w:p>
          <w:p w:rsidR="00881BFD" w:rsidRPr="00C45C4B"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Atzīstiet uzdevumu grūtības pakāpi</w:t>
            </w:r>
          </w:p>
        </w:tc>
      </w:tr>
      <w:tr w:rsidR="00F51CC8" w:rsidRPr="00C45C4B" w:rsidTr="00F51CC8">
        <w:tc>
          <w:tcPr>
            <w:tcW w:w="3397" w:type="dxa"/>
          </w:tcPr>
          <w:p w:rsidR="00F51CC8" w:rsidRPr="00C45C4B" w:rsidRDefault="00F51CC8" w:rsidP="0095301F">
            <w:pPr>
              <w:pStyle w:val="Sarakstarindkopa"/>
              <w:ind w:left="0"/>
              <w:rPr>
                <w:rFonts w:ascii="Times New Roman" w:hAnsi="Times New Roman" w:cs="Times New Roman"/>
                <w:sz w:val="24"/>
                <w:szCs w:val="24"/>
              </w:rPr>
            </w:pPr>
            <w:r>
              <w:rPr>
                <w:rFonts w:ascii="Times New Roman" w:hAnsi="Times New Roman" w:cs="Times New Roman"/>
                <w:sz w:val="24"/>
                <w:szCs w:val="24"/>
              </w:rPr>
              <w:lastRenderedPageBreak/>
              <w:t>Koncentrēt audzēkņa uzmanību uz jau sasniegto pagātnē (pieredze)</w:t>
            </w:r>
          </w:p>
        </w:tc>
        <w:tc>
          <w:tcPr>
            <w:tcW w:w="5948" w:type="dxa"/>
          </w:tcPr>
          <w:p w:rsidR="00F51CC8"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Analizēt pagātnes sekmes;</w:t>
            </w:r>
          </w:p>
          <w:p w:rsidR="00881BFD" w:rsidRPr="00C45C4B"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Atkārtot un nostiprināt sasniegumus</w:t>
            </w:r>
          </w:p>
        </w:tc>
      </w:tr>
      <w:tr w:rsidR="00F51CC8" w:rsidRPr="00C45C4B" w:rsidTr="00F51CC8">
        <w:tc>
          <w:tcPr>
            <w:tcW w:w="3397" w:type="dxa"/>
          </w:tcPr>
          <w:p w:rsidR="00F51CC8" w:rsidRPr="00C45C4B" w:rsidRDefault="00F51CC8"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Padarīt mācīšanās procesu taustāmu</w:t>
            </w:r>
          </w:p>
        </w:tc>
        <w:tc>
          <w:tcPr>
            <w:tcW w:w="5948" w:type="dxa"/>
          </w:tcPr>
          <w:p w:rsidR="00F51CC8" w:rsidRPr="00C45C4B"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Sekmju atspoguļošanas grafiki, skalas</w:t>
            </w:r>
          </w:p>
        </w:tc>
      </w:tr>
      <w:tr w:rsidR="00F51CC8" w:rsidRPr="00C45C4B" w:rsidTr="00F51CC8">
        <w:tc>
          <w:tcPr>
            <w:tcW w:w="3397" w:type="dxa"/>
          </w:tcPr>
          <w:p w:rsidR="00F51CC8" w:rsidRPr="00C45C4B" w:rsidRDefault="00F51CC8" w:rsidP="00916E7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Atzīmēt panākumus</w:t>
            </w:r>
          </w:p>
        </w:tc>
        <w:tc>
          <w:tcPr>
            <w:tcW w:w="5948" w:type="dxa"/>
          </w:tcPr>
          <w:p w:rsidR="00F51CC8" w:rsidRPr="00C45C4B" w:rsidRDefault="00881BFD" w:rsidP="00916E7E">
            <w:pPr>
              <w:pStyle w:val="Sarakstarindkopa"/>
              <w:numPr>
                <w:ilvl w:val="0"/>
                <w:numId w:val="7"/>
              </w:numPr>
              <w:ind w:left="319" w:hanging="284"/>
              <w:jc w:val="both"/>
              <w:rPr>
                <w:rFonts w:ascii="Times New Roman" w:hAnsi="Times New Roman" w:cs="Times New Roman"/>
                <w:sz w:val="24"/>
                <w:szCs w:val="24"/>
              </w:rPr>
            </w:pPr>
            <w:r>
              <w:rPr>
                <w:rFonts w:ascii="Times New Roman" w:hAnsi="Times New Roman" w:cs="Times New Roman"/>
                <w:sz w:val="24"/>
                <w:szCs w:val="24"/>
              </w:rPr>
              <w:t>Aplausi, apbalvojumi, slavē, atbalsti</w:t>
            </w:r>
          </w:p>
        </w:tc>
      </w:tr>
    </w:tbl>
    <w:p w:rsidR="009018A9" w:rsidRDefault="009018A9" w:rsidP="00405183">
      <w:pPr>
        <w:pStyle w:val="Sarakstarindkopa"/>
        <w:spacing w:after="0" w:line="240" w:lineRule="auto"/>
        <w:ind w:left="0"/>
        <w:jc w:val="both"/>
        <w:rPr>
          <w:rFonts w:ascii="Times New Roman" w:hAnsi="Times New Roman" w:cs="Times New Roman"/>
          <w:b/>
          <w:i/>
          <w:sz w:val="24"/>
          <w:szCs w:val="24"/>
          <w:u w:val="single"/>
        </w:rPr>
      </w:pPr>
    </w:p>
    <w:p w:rsidR="00B0601A" w:rsidRDefault="00881BFD" w:rsidP="00405183">
      <w:pPr>
        <w:pStyle w:val="Sarakstarindkopa"/>
        <w:spacing w:after="0" w:line="240" w:lineRule="auto"/>
        <w:ind w:left="0"/>
        <w:jc w:val="both"/>
        <w:rPr>
          <w:rFonts w:ascii="Times New Roman" w:hAnsi="Times New Roman" w:cs="Times New Roman"/>
          <w:b/>
          <w:i/>
          <w:sz w:val="24"/>
          <w:szCs w:val="24"/>
        </w:rPr>
      </w:pPr>
      <w:r w:rsidRPr="00881BFD">
        <w:rPr>
          <w:rFonts w:ascii="Times New Roman" w:hAnsi="Times New Roman" w:cs="Times New Roman"/>
          <w:b/>
          <w:i/>
          <w:sz w:val="24"/>
          <w:szCs w:val="24"/>
          <w:u w:val="single"/>
        </w:rPr>
        <w:t>Piezīme:</w:t>
      </w:r>
      <w:r w:rsidRPr="00881BFD">
        <w:rPr>
          <w:rFonts w:ascii="Times New Roman" w:hAnsi="Times New Roman" w:cs="Times New Roman"/>
          <w:b/>
          <w:i/>
          <w:sz w:val="24"/>
          <w:szCs w:val="24"/>
        </w:rPr>
        <w:t xml:space="preserve"> Atceries, pedagogs nekad nepadodas!</w:t>
      </w:r>
    </w:p>
    <w:p w:rsidR="00A01191" w:rsidRDefault="00A01191" w:rsidP="00405183">
      <w:pPr>
        <w:pStyle w:val="Sarakstarindkopa"/>
        <w:spacing w:after="0" w:line="240" w:lineRule="auto"/>
        <w:ind w:left="0"/>
        <w:jc w:val="both"/>
        <w:rPr>
          <w:rFonts w:ascii="Times New Roman" w:hAnsi="Times New Roman" w:cs="Times New Roman"/>
          <w:b/>
          <w:i/>
          <w:sz w:val="24"/>
          <w:szCs w:val="24"/>
        </w:rPr>
      </w:pPr>
    </w:p>
    <w:p w:rsidR="00DB7540" w:rsidRDefault="00DB7540" w:rsidP="00DB7540">
      <w:pPr>
        <w:spacing w:after="0" w:line="276" w:lineRule="auto"/>
        <w:jc w:val="right"/>
        <w:rPr>
          <w:rFonts w:ascii="Times New Roman" w:hAnsi="Times New Roman" w:cs="Times New Roman"/>
          <w:sz w:val="24"/>
          <w:szCs w:val="24"/>
        </w:rPr>
      </w:pPr>
    </w:p>
    <w:p w:rsidR="002A43FA" w:rsidRPr="001243C3" w:rsidRDefault="002A43FA" w:rsidP="001378D5">
      <w:pPr>
        <w:pStyle w:val="Sarakstarindkopa"/>
        <w:numPr>
          <w:ilvl w:val="0"/>
          <w:numId w:val="20"/>
        </w:numPr>
        <w:shd w:val="clear" w:color="auto" w:fill="FFFFFF"/>
        <w:spacing w:after="0" w:line="240" w:lineRule="auto"/>
        <w:outlineLvl w:val="0"/>
        <w:rPr>
          <w:rFonts w:ascii="Arial" w:eastAsia="Times New Roman" w:hAnsi="Arial" w:cs="Arial"/>
          <w:b/>
          <w:kern w:val="36"/>
          <w:sz w:val="32"/>
          <w:szCs w:val="32"/>
          <w:u w:val="single"/>
        </w:rPr>
      </w:pPr>
      <w:r w:rsidRPr="001243C3">
        <w:rPr>
          <w:rFonts w:ascii="Arial" w:eastAsia="Times New Roman" w:hAnsi="Arial" w:cs="Arial"/>
          <w:b/>
          <w:kern w:val="36"/>
          <w:sz w:val="32"/>
          <w:szCs w:val="32"/>
          <w:u w:val="single"/>
        </w:rPr>
        <w:t>Noteikti ieteiktu noskatīties un noklausīties!</w:t>
      </w:r>
    </w:p>
    <w:p w:rsidR="001378D5" w:rsidRDefault="001378D5" w:rsidP="002A43FA">
      <w:pPr>
        <w:shd w:val="clear" w:color="auto" w:fill="FFFFFF"/>
        <w:spacing w:after="0" w:line="240" w:lineRule="auto"/>
        <w:outlineLvl w:val="0"/>
        <w:rPr>
          <w:rFonts w:ascii="Arial" w:eastAsia="Times New Roman" w:hAnsi="Arial" w:cs="Arial"/>
          <w:kern w:val="36"/>
          <w:sz w:val="32"/>
          <w:szCs w:val="32"/>
        </w:rPr>
      </w:pPr>
    </w:p>
    <w:p w:rsidR="002A43FA" w:rsidRPr="001243C3" w:rsidRDefault="002A43FA" w:rsidP="001243C3">
      <w:pPr>
        <w:pStyle w:val="Sarakstarindkopa"/>
        <w:numPr>
          <w:ilvl w:val="0"/>
          <w:numId w:val="21"/>
        </w:numPr>
        <w:shd w:val="clear" w:color="auto" w:fill="FFFFFF"/>
        <w:spacing w:after="0" w:line="240" w:lineRule="auto"/>
        <w:jc w:val="both"/>
        <w:outlineLvl w:val="0"/>
        <w:rPr>
          <w:rFonts w:ascii="Arial" w:eastAsia="Times New Roman" w:hAnsi="Arial" w:cs="Arial"/>
          <w:kern w:val="36"/>
          <w:sz w:val="32"/>
          <w:szCs w:val="32"/>
        </w:rPr>
      </w:pPr>
      <w:r w:rsidRPr="001243C3">
        <w:rPr>
          <w:rFonts w:ascii="Arial" w:eastAsia="Times New Roman" w:hAnsi="Arial" w:cs="Arial"/>
          <w:kern w:val="36"/>
          <w:sz w:val="32"/>
          <w:szCs w:val="32"/>
        </w:rPr>
        <w:t>Disciplīnas nozīme mācību un audzināšanas procesā</w:t>
      </w:r>
    </w:p>
    <w:p w:rsidR="002A43FA" w:rsidRDefault="001243C3" w:rsidP="002A43FA">
      <w:hyperlink r:id="rId12" w:history="1">
        <w:r w:rsidRPr="00A24C17">
          <w:rPr>
            <w:rStyle w:val="Hipersaite"/>
            <w:sz w:val="24"/>
            <w:szCs w:val="24"/>
          </w:rPr>
          <w:t>https://www.youtube.com/watch?v=GoXm-4VQDKU&amp;feature=c4-overview&amp;list=UUjM_Cu9zvJ9ZCRm3rE0mj6Q</w:t>
        </w:r>
      </w:hyperlink>
      <w:r>
        <w:rPr>
          <w:rStyle w:val="Hipersaite"/>
          <w:sz w:val="24"/>
          <w:szCs w:val="24"/>
        </w:rPr>
        <w:t xml:space="preserve"> </w:t>
      </w:r>
      <w:r w:rsidR="002A43FA">
        <w:t xml:space="preserve"> (18. minūtes)</w:t>
      </w:r>
    </w:p>
    <w:p w:rsidR="001243C3" w:rsidRDefault="001243C3" w:rsidP="002A43FA"/>
    <w:p w:rsidR="001243C3" w:rsidRPr="001243C3" w:rsidRDefault="001243C3" w:rsidP="001243C3">
      <w:pPr>
        <w:pStyle w:val="Sarakstarindkopa"/>
        <w:numPr>
          <w:ilvl w:val="0"/>
          <w:numId w:val="21"/>
        </w:numPr>
        <w:shd w:val="clear" w:color="auto" w:fill="FFFFFF"/>
        <w:spacing w:after="0" w:line="240" w:lineRule="auto"/>
        <w:jc w:val="both"/>
        <w:outlineLvl w:val="0"/>
        <w:rPr>
          <w:rFonts w:ascii="Arial" w:eastAsia="Times New Roman" w:hAnsi="Arial" w:cs="Arial"/>
          <w:kern w:val="36"/>
          <w:sz w:val="32"/>
          <w:szCs w:val="32"/>
          <w:lang w:eastAsia="lv-LV"/>
        </w:rPr>
      </w:pPr>
      <w:r w:rsidRPr="001243C3">
        <w:rPr>
          <w:rFonts w:ascii="Arial" w:eastAsia="Times New Roman" w:hAnsi="Arial" w:cs="Arial"/>
          <w:kern w:val="36"/>
          <w:sz w:val="32"/>
          <w:szCs w:val="32"/>
          <w:lang w:eastAsia="lv-LV"/>
        </w:rPr>
        <w:t>Uzvedības traucējumu izpausmes un idejas pedagoģisko attiecību veidošanai</w:t>
      </w:r>
      <w:r w:rsidRPr="001243C3">
        <w:rPr>
          <w:rFonts w:ascii="Arial" w:eastAsia="Times New Roman" w:hAnsi="Arial" w:cs="Arial"/>
          <w:kern w:val="36"/>
          <w:sz w:val="32"/>
          <w:szCs w:val="32"/>
          <w:lang w:eastAsia="lv-LV"/>
        </w:rPr>
        <w:t>.</w:t>
      </w:r>
    </w:p>
    <w:p w:rsidR="001243C3" w:rsidRPr="001243C3" w:rsidRDefault="001243C3" w:rsidP="001243C3">
      <w:pPr>
        <w:shd w:val="clear" w:color="auto" w:fill="FFFFFF"/>
        <w:spacing w:after="0" w:line="240" w:lineRule="auto"/>
        <w:jc w:val="both"/>
        <w:outlineLvl w:val="0"/>
        <w:rPr>
          <w:rFonts w:ascii="Arial" w:eastAsia="Times New Roman" w:hAnsi="Arial" w:cs="Arial"/>
          <w:kern w:val="36"/>
          <w:sz w:val="32"/>
          <w:szCs w:val="32"/>
          <w:lang w:eastAsia="lv-LV"/>
        </w:rPr>
      </w:pPr>
      <w:hyperlink r:id="rId13" w:history="1">
        <w:r w:rsidRPr="001243C3">
          <w:rPr>
            <w:rStyle w:val="Hipersaite"/>
            <w:sz w:val="24"/>
            <w:szCs w:val="24"/>
          </w:rPr>
          <w:t>https://www.youtube.com/watch?v=thwXMOkMA7g&amp;list=UUjM_Cu9zvJ9ZCRm3rE0mj6Q&amp;index=19</w:t>
        </w:r>
      </w:hyperlink>
      <w:r w:rsidRPr="001243C3">
        <w:rPr>
          <w:sz w:val="24"/>
          <w:szCs w:val="24"/>
        </w:rPr>
        <w:t xml:space="preserve"> (</w:t>
      </w:r>
      <w:r>
        <w:t>25.minūtes)</w:t>
      </w:r>
    </w:p>
    <w:p w:rsidR="001243C3" w:rsidRDefault="001243C3" w:rsidP="002A43FA"/>
    <w:p w:rsidR="00637AF1" w:rsidRPr="00637AF1" w:rsidRDefault="00637AF1" w:rsidP="00637AF1">
      <w:pPr>
        <w:pStyle w:val="Virsraksts1"/>
        <w:numPr>
          <w:ilvl w:val="0"/>
          <w:numId w:val="21"/>
        </w:numPr>
        <w:shd w:val="clear" w:color="auto" w:fill="FFFFFF"/>
        <w:spacing w:before="0" w:beforeAutospacing="0" w:after="0" w:afterAutospacing="0"/>
        <w:rPr>
          <w:rFonts w:ascii="Arial" w:hAnsi="Arial" w:cs="Arial"/>
          <w:b w:val="0"/>
          <w:bCs w:val="0"/>
          <w:sz w:val="32"/>
          <w:szCs w:val="32"/>
        </w:rPr>
      </w:pPr>
      <w:r w:rsidRPr="00637AF1">
        <w:rPr>
          <w:rFonts w:ascii="Arial" w:hAnsi="Arial" w:cs="Arial"/>
          <w:b w:val="0"/>
          <w:bCs w:val="0"/>
          <w:sz w:val="32"/>
          <w:szCs w:val="32"/>
        </w:rPr>
        <w:t>Uzvedības traucējumi. Dusmas un agresīva uzvedība</w:t>
      </w:r>
      <w:r w:rsidR="00367366">
        <w:rPr>
          <w:rFonts w:ascii="Arial" w:hAnsi="Arial" w:cs="Arial"/>
          <w:b w:val="0"/>
          <w:bCs w:val="0"/>
          <w:sz w:val="32"/>
          <w:szCs w:val="32"/>
        </w:rPr>
        <w:t>.</w:t>
      </w:r>
    </w:p>
    <w:p w:rsidR="00637AF1" w:rsidRDefault="00637AF1" w:rsidP="00637AF1">
      <w:hyperlink r:id="rId14" w:history="1">
        <w:r w:rsidRPr="00F54CBB">
          <w:rPr>
            <w:rStyle w:val="Hipersaite"/>
          </w:rPr>
          <w:t>https://www.youtube.com/watch?v=AWX3Jhj5EfY</w:t>
        </w:r>
      </w:hyperlink>
      <w:r>
        <w:t xml:space="preserve"> (39.minūtes)</w:t>
      </w:r>
    </w:p>
    <w:p w:rsidR="00637AF1" w:rsidRDefault="00637AF1" w:rsidP="002A43FA"/>
    <w:p w:rsidR="001378D5" w:rsidRDefault="001378D5" w:rsidP="001378D5">
      <w:pPr>
        <w:pStyle w:val="Sarakstarindkopa"/>
        <w:spacing w:after="0" w:line="240" w:lineRule="auto"/>
        <w:ind w:left="0"/>
        <w:jc w:val="right"/>
        <w:rPr>
          <w:rFonts w:ascii="Times New Roman" w:hAnsi="Times New Roman" w:cs="Times New Roman"/>
          <w:b/>
          <w:i/>
          <w:sz w:val="24"/>
          <w:szCs w:val="24"/>
        </w:rPr>
      </w:pPr>
      <w:bookmarkStart w:id="0" w:name="_GoBack"/>
      <w:bookmarkEnd w:id="0"/>
    </w:p>
    <w:p w:rsidR="001378D5" w:rsidRDefault="00261847" w:rsidP="001378D5">
      <w:pPr>
        <w:pStyle w:val="Sarakstarindkopa"/>
        <w:spacing w:after="0" w:line="240" w:lineRule="auto"/>
        <w:ind w:left="0"/>
        <w:jc w:val="right"/>
        <w:rPr>
          <w:rFonts w:ascii="Times New Roman" w:hAnsi="Times New Roman" w:cs="Times New Roman"/>
          <w:b/>
          <w:i/>
          <w:sz w:val="24"/>
          <w:szCs w:val="24"/>
        </w:rPr>
      </w:pPr>
      <w:r>
        <w:rPr>
          <w:rFonts w:ascii="Times New Roman" w:hAnsi="Times New Roman" w:cs="Times New Roman"/>
          <w:b/>
          <w:i/>
          <w:sz w:val="24"/>
          <w:szCs w:val="24"/>
        </w:rPr>
        <w:t>IZGLĪTĪBAS PSIHOLOGS.</w:t>
      </w:r>
    </w:p>
    <w:p w:rsidR="002A43FA" w:rsidRDefault="002A43FA" w:rsidP="00DB7540">
      <w:pPr>
        <w:spacing w:after="0" w:line="276" w:lineRule="auto"/>
        <w:jc w:val="right"/>
        <w:rPr>
          <w:rFonts w:ascii="Times New Roman" w:hAnsi="Times New Roman" w:cs="Times New Roman"/>
          <w:sz w:val="24"/>
          <w:szCs w:val="24"/>
        </w:rPr>
      </w:pPr>
    </w:p>
    <w:sectPr w:rsidR="002A43FA" w:rsidSect="00B0601A">
      <w:headerReference w:type="default" r:id="rId15"/>
      <w:footerReference w:type="default" r:id="rId16"/>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260" w:rsidRDefault="00397260" w:rsidP="001C4430">
      <w:pPr>
        <w:spacing w:after="0" w:line="240" w:lineRule="auto"/>
      </w:pPr>
      <w:r>
        <w:separator/>
      </w:r>
    </w:p>
  </w:endnote>
  <w:endnote w:type="continuationSeparator" w:id="0">
    <w:p w:rsidR="00397260" w:rsidRDefault="00397260" w:rsidP="001C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EB7" w:rsidRPr="00DB7540" w:rsidRDefault="00AE4EB7" w:rsidP="00AE4EB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JAK psihologs, Dace Līcīte</w:t>
    </w:r>
  </w:p>
  <w:p w:rsidR="00AE4EB7" w:rsidRPr="00AE4EB7" w:rsidRDefault="00AE4EB7" w:rsidP="00AE4E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260" w:rsidRDefault="00397260" w:rsidP="001C4430">
      <w:pPr>
        <w:spacing w:after="0" w:line="240" w:lineRule="auto"/>
      </w:pPr>
      <w:r>
        <w:separator/>
      </w:r>
    </w:p>
  </w:footnote>
  <w:footnote w:type="continuationSeparator" w:id="0">
    <w:p w:rsidR="00397260" w:rsidRDefault="00397260" w:rsidP="001C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E7E" w:rsidRPr="001C4430" w:rsidRDefault="00AE4EB7" w:rsidP="001C4430">
    <w:pPr>
      <w:jc w:val="right"/>
      <w:rPr>
        <w:rFonts w:ascii="Times New Roman" w:hAnsi="Times New Roman" w:cs="Times New Roman"/>
        <w:i/>
      </w:rPr>
    </w:pPr>
    <w:r>
      <w:rPr>
        <w:rFonts w:ascii="Times New Roman" w:hAnsi="Times New Roman" w:cs="Times New Roman"/>
        <w:i/>
      </w:rPr>
      <w:t xml:space="preserve">Atbalsts </w:t>
    </w:r>
    <w:r w:rsidR="00916E7E" w:rsidRPr="001C4430">
      <w:rPr>
        <w:rFonts w:ascii="Times New Roman" w:hAnsi="Times New Roman" w:cs="Times New Roman"/>
        <w:i/>
      </w:rPr>
      <w:t xml:space="preserve"> pedagogam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Rādītājpirksts norāda pa labi, plaukstas virspuse" style="width:21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" o:bullet="t">
        <v:imagedata r:id="rId1" o:title="" croptop="-14734f" cropbottom="-15394f" cropright="-2019f"/>
      </v:shape>
    </w:pict>
  </w:numPicBullet>
  <w:abstractNum w:abstractNumId="0" w15:restartNumberingAfterBreak="0">
    <w:nsid w:val="09437561"/>
    <w:multiLevelType w:val="hybridMultilevel"/>
    <w:tmpl w:val="D862B0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D0531"/>
    <w:multiLevelType w:val="hybridMultilevel"/>
    <w:tmpl w:val="B122E0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977534"/>
    <w:multiLevelType w:val="hybridMultilevel"/>
    <w:tmpl w:val="500EBC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65109"/>
    <w:multiLevelType w:val="hybridMultilevel"/>
    <w:tmpl w:val="1A487BE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6F2F35"/>
    <w:multiLevelType w:val="hybridMultilevel"/>
    <w:tmpl w:val="771E3E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046E5B"/>
    <w:multiLevelType w:val="hybridMultilevel"/>
    <w:tmpl w:val="4C3A9A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B62BDA"/>
    <w:multiLevelType w:val="hybridMultilevel"/>
    <w:tmpl w:val="F918B60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32343D8B"/>
    <w:multiLevelType w:val="hybridMultilevel"/>
    <w:tmpl w:val="947607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CF4762"/>
    <w:multiLevelType w:val="hybridMultilevel"/>
    <w:tmpl w:val="797278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DD09A7"/>
    <w:multiLevelType w:val="hybridMultilevel"/>
    <w:tmpl w:val="140203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A2C40A7"/>
    <w:multiLevelType w:val="hybridMultilevel"/>
    <w:tmpl w:val="4BFC73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AD6776"/>
    <w:multiLevelType w:val="hybridMultilevel"/>
    <w:tmpl w:val="2312C6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6B74CB"/>
    <w:multiLevelType w:val="hybridMultilevel"/>
    <w:tmpl w:val="E384F9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A63712"/>
    <w:multiLevelType w:val="hybridMultilevel"/>
    <w:tmpl w:val="E6CA98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18E126B"/>
    <w:multiLevelType w:val="hybridMultilevel"/>
    <w:tmpl w:val="936054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CA6F3D"/>
    <w:multiLevelType w:val="hybridMultilevel"/>
    <w:tmpl w:val="DE96B0A0"/>
    <w:lvl w:ilvl="0" w:tplc="8F401FE8">
      <w:start w:val="1"/>
      <w:numFmt w:val="bullet"/>
      <w:lvlText w:val=""/>
      <w:lvlPicBulletId w:val="0"/>
      <w:lvlJc w:val="left"/>
      <w:pPr>
        <w:tabs>
          <w:tab w:val="num" w:pos="720"/>
        </w:tabs>
        <w:ind w:left="720" w:hanging="360"/>
      </w:pPr>
      <w:rPr>
        <w:rFonts w:ascii="Symbol" w:hAnsi="Symbol" w:hint="default"/>
        <w:sz w:val="56"/>
        <w:szCs w:val="56"/>
      </w:rPr>
    </w:lvl>
    <w:lvl w:ilvl="1" w:tplc="9048BB00" w:tentative="1">
      <w:start w:val="1"/>
      <w:numFmt w:val="bullet"/>
      <w:lvlText w:val=""/>
      <w:lvlJc w:val="left"/>
      <w:pPr>
        <w:tabs>
          <w:tab w:val="num" w:pos="1440"/>
        </w:tabs>
        <w:ind w:left="1440" w:hanging="360"/>
      </w:pPr>
      <w:rPr>
        <w:rFonts w:ascii="Symbol" w:hAnsi="Symbol" w:hint="default"/>
      </w:rPr>
    </w:lvl>
    <w:lvl w:ilvl="2" w:tplc="736EA54E" w:tentative="1">
      <w:start w:val="1"/>
      <w:numFmt w:val="bullet"/>
      <w:lvlText w:val=""/>
      <w:lvlJc w:val="left"/>
      <w:pPr>
        <w:tabs>
          <w:tab w:val="num" w:pos="2160"/>
        </w:tabs>
        <w:ind w:left="2160" w:hanging="360"/>
      </w:pPr>
      <w:rPr>
        <w:rFonts w:ascii="Symbol" w:hAnsi="Symbol" w:hint="default"/>
      </w:rPr>
    </w:lvl>
    <w:lvl w:ilvl="3" w:tplc="43E04D6C" w:tentative="1">
      <w:start w:val="1"/>
      <w:numFmt w:val="bullet"/>
      <w:lvlText w:val=""/>
      <w:lvlJc w:val="left"/>
      <w:pPr>
        <w:tabs>
          <w:tab w:val="num" w:pos="2880"/>
        </w:tabs>
        <w:ind w:left="2880" w:hanging="360"/>
      </w:pPr>
      <w:rPr>
        <w:rFonts w:ascii="Symbol" w:hAnsi="Symbol" w:hint="default"/>
      </w:rPr>
    </w:lvl>
    <w:lvl w:ilvl="4" w:tplc="B4001AFA" w:tentative="1">
      <w:start w:val="1"/>
      <w:numFmt w:val="bullet"/>
      <w:lvlText w:val=""/>
      <w:lvlJc w:val="left"/>
      <w:pPr>
        <w:tabs>
          <w:tab w:val="num" w:pos="3600"/>
        </w:tabs>
        <w:ind w:left="3600" w:hanging="360"/>
      </w:pPr>
      <w:rPr>
        <w:rFonts w:ascii="Symbol" w:hAnsi="Symbol" w:hint="default"/>
      </w:rPr>
    </w:lvl>
    <w:lvl w:ilvl="5" w:tplc="35F2D408" w:tentative="1">
      <w:start w:val="1"/>
      <w:numFmt w:val="bullet"/>
      <w:lvlText w:val=""/>
      <w:lvlJc w:val="left"/>
      <w:pPr>
        <w:tabs>
          <w:tab w:val="num" w:pos="4320"/>
        </w:tabs>
        <w:ind w:left="4320" w:hanging="360"/>
      </w:pPr>
      <w:rPr>
        <w:rFonts w:ascii="Symbol" w:hAnsi="Symbol" w:hint="default"/>
      </w:rPr>
    </w:lvl>
    <w:lvl w:ilvl="6" w:tplc="D9B22D34" w:tentative="1">
      <w:start w:val="1"/>
      <w:numFmt w:val="bullet"/>
      <w:lvlText w:val=""/>
      <w:lvlJc w:val="left"/>
      <w:pPr>
        <w:tabs>
          <w:tab w:val="num" w:pos="5040"/>
        </w:tabs>
        <w:ind w:left="5040" w:hanging="360"/>
      </w:pPr>
      <w:rPr>
        <w:rFonts w:ascii="Symbol" w:hAnsi="Symbol" w:hint="default"/>
      </w:rPr>
    </w:lvl>
    <w:lvl w:ilvl="7" w:tplc="841E0932" w:tentative="1">
      <w:start w:val="1"/>
      <w:numFmt w:val="bullet"/>
      <w:lvlText w:val=""/>
      <w:lvlJc w:val="left"/>
      <w:pPr>
        <w:tabs>
          <w:tab w:val="num" w:pos="5760"/>
        </w:tabs>
        <w:ind w:left="5760" w:hanging="360"/>
      </w:pPr>
      <w:rPr>
        <w:rFonts w:ascii="Symbol" w:hAnsi="Symbol" w:hint="default"/>
      </w:rPr>
    </w:lvl>
    <w:lvl w:ilvl="8" w:tplc="0368E8F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4C03752"/>
    <w:multiLevelType w:val="hybridMultilevel"/>
    <w:tmpl w:val="07A82D2E"/>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7" w15:restartNumberingAfterBreak="0">
    <w:nsid w:val="76BC56A4"/>
    <w:multiLevelType w:val="hybridMultilevel"/>
    <w:tmpl w:val="55CCD7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73908E5"/>
    <w:multiLevelType w:val="hybridMultilevel"/>
    <w:tmpl w:val="E8A246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337CB4"/>
    <w:multiLevelType w:val="hybridMultilevel"/>
    <w:tmpl w:val="3AC02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947CDC"/>
    <w:multiLevelType w:val="hybridMultilevel"/>
    <w:tmpl w:val="D14A86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13"/>
  </w:num>
  <w:num w:numId="5">
    <w:abstractNumId w:val="20"/>
  </w:num>
  <w:num w:numId="6">
    <w:abstractNumId w:val="4"/>
  </w:num>
  <w:num w:numId="7">
    <w:abstractNumId w:val="5"/>
  </w:num>
  <w:num w:numId="8">
    <w:abstractNumId w:val="17"/>
  </w:num>
  <w:num w:numId="9">
    <w:abstractNumId w:val="16"/>
  </w:num>
  <w:num w:numId="10">
    <w:abstractNumId w:val="14"/>
  </w:num>
  <w:num w:numId="11">
    <w:abstractNumId w:val="11"/>
  </w:num>
  <w:num w:numId="12">
    <w:abstractNumId w:val="12"/>
  </w:num>
  <w:num w:numId="13">
    <w:abstractNumId w:val="0"/>
  </w:num>
  <w:num w:numId="14">
    <w:abstractNumId w:val="2"/>
  </w:num>
  <w:num w:numId="15">
    <w:abstractNumId w:val="7"/>
  </w:num>
  <w:num w:numId="16">
    <w:abstractNumId w:val="10"/>
  </w:num>
  <w:num w:numId="17">
    <w:abstractNumId w:val="6"/>
  </w:num>
  <w:num w:numId="18">
    <w:abstractNumId w:val="8"/>
  </w:num>
  <w:num w:numId="19">
    <w:abstractNumId w:val="18"/>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C1"/>
    <w:rsid w:val="000027E6"/>
    <w:rsid w:val="000315C0"/>
    <w:rsid w:val="000858C3"/>
    <w:rsid w:val="000C626C"/>
    <w:rsid w:val="000F5EC2"/>
    <w:rsid w:val="0010700B"/>
    <w:rsid w:val="001243C3"/>
    <w:rsid w:val="0012630F"/>
    <w:rsid w:val="001378D5"/>
    <w:rsid w:val="001C4430"/>
    <w:rsid w:val="001D63D3"/>
    <w:rsid w:val="00234900"/>
    <w:rsid w:val="00244A0B"/>
    <w:rsid w:val="00261847"/>
    <w:rsid w:val="002A43FA"/>
    <w:rsid w:val="002E4F62"/>
    <w:rsid w:val="00304C68"/>
    <w:rsid w:val="0032220B"/>
    <w:rsid w:val="003375A7"/>
    <w:rsid w:val="00367366"/>
    <w:rsid w:val="00397260"/>
    <w:rsid w:val="003D7D5A"/>
    <w:rsid w:val="00405183"/>
    <w:rsid w:val="00431C09"/>
    <w:rsid w:val="0046337F"/>
    <w:rsid w:val="00495EF2"/>
    <w:rsid w:val="004D35F3"/>
    <w:rsid w:val="00534A72"/>
    <w:rsid w:val="006029F2"/>
    <w:rsid w:val="00637AF1"/>
    <w:rsid w:val="006717D4"/>
    <w:rsid w:val="006865B6"/>
    <w:rsid w:val="006D6CA3"/>
    <w:rsid w:val="006E6242"/>
    <w:rsid w:val="006F559E"/>
    <w:rsid w:val="0070585E"/>
    <w:rsid w:val="007B20A9"/>
    <w:rsid w:val="007F5121"/>
    <w:rsid w:val="007F6D58"/>
    <w:rsid w:val="00841E9F"/>
    <w:rsid w:val="00881BFD"/>
    <w:rsid w:val="008B0532"/>
    <w:rsid w:val="008C3A27"/>
    <w:rsid w:val="009018A9"/>
    <w:rsid w:val="00916E7E"/>
    <w:rsid w:val="0095301F"/>
    <w:rsid w:val="00954D5F"/>
    <w:rsid w:val="00987839"/>
    <w:rsid w:val="00990AC1"/>
    <w:rsid w:val="00A01191"/>
    <w:rsid w:val="00A763E5"/>
    <w:rsid w:val="00AE4EB7"/>
    <w:rsid w:val="00B0601A"/>
    <w:rsid w:val="00B079E8"/>
    <w:rsid w:val="00B26E31"/>
    <w:rsid w:val="00B42615"/>
    <w:rsid w:val="00B64275"/>
    <w:rsid w:val="00B922A0"/>
    <w:rsid w:val="00B951C3"/>
    <w:rsid w:val="00C45C4B"/>
    <w:rsid w:val="00C70C6B"/>
    <w:rsid w:val="00CA2F6E"/>
    <w:rsid w:val="00CA7343"/>
    <w:rsid w:val="00D05968"/>
    <w:rsid w:val="00D56E47"/>
    <w:rsid w:val="00DB7540"/>
    <w:rsid w:val="00DC01A6"/>
    <w:rsid w:val="00E1236A"/>
    <w:rsid w:val="00E46E7E"/>
    <w:rsid w:val="00ED716D"/>
    <w:rsid w:val="00F31876"/>
    <w:rsid w:val="00F43508"/>
    <w:rsid w:val="00F51C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D9C0"/>
  <w15:docId w15:val="{593A3B41-D16D-42FF-9AB3-A4610FC4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1243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C4430"/>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1C4430"/>
  </w:style>
  <w:style w:type="paragraph" w:styleId="Kjene">
    <w:name w:val="footer"/>
    <w:basedOn w:val="Parasts"/>
    <w:link w:val="KjeneRakstz"/>
    <w:uiPriority w:val="99"/>
    <w:unhideWhenUsed/>
    <w:rsid w:val="001C4430"/>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1C4430"/>
  </w:style>
  <w:style w:type="paragraph" w:styleId="Sarakstarindkopa">
    <w:name w:val="List Paragraph"/>
    <w:basedOn w:val="Parasts"/>
    <w:uiPriority w:val="34"/>
    <w:qFormat/>
    <w:rsid w:val="001C4430"/>
    <w:pPr>
      <w:ind w:left="720"/>
      <w:contextualSpacing/>
    </w:pPr>
  </w:style>
  <w:style w:type="table" w:styleId="Reatabula">
    <w:name w:val="Table Grid"/>
    <w:basedOn w:val="Parastatabula"/>
    <w:uiPriority w:val="39"/>
    <w:rsid w:val="0008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43508"/>
    <w:rPr>
      <w:color w:val="0000FF"/>
      <w:u w:val="single"/>
    </w:rPr>
  </w:style>
  <w:style w:type="character" w:styleId="Izteiksmgs">
    <w:name w:val="Strong"/>
    <w:basedOn w:val="Noklusjumarindkopasfonts"/>
    <w:uiPriority w:val="22"/>
    <w:qFormat/>
    <w:rsid w:val="006865B6"/>
    <w:rPr>
      <w:b/>
      <w:bCs/>
    </w:rPr>
  </w:style>
  <w:style w:type="paragraph" w:styleId="Balonteksts">
    <w:name w:val="Balloon Text"/>
    <w:basedOn w:val="Parasts"/>
    <w:link w:val="BalontekstsRakstz"/>
    <w:uiPriority w:val="99"/>
    <w:semiHidden/>
    <w:unhideWhenUsed/>
    <w:rsid w:val="00304C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4C68"/>
    <w:rPr>
      <w:rFonts w:ascii="Tahoma" w:hAnsi="Tahoma" w:cs="Tahoma"/>
      <w:sz w:val="16"/>
      <w:szCs w:val="16"/>
    </w:rPr>
  </w:style>
  <w:style w:type="character" w:customStyle="1" w:styleId="Virsraksts1Rakstz">
    <w:name w:val="Virsraksts 1 Rakstz."/>
    <w:basedOn w:val="Noklusjumarindkopasfonts"/>
    <w:link w:val="Virsraksts1"/>
    <w:uiPriority w:val="9"/>
    <w:rsid w:val="001243C3"/>
    <w:rPr>
      <w:rFonts w:ascii="Times New Roman" w:eastAsia="Times New Roman" w:hAnsi="Times New Roman" w:cs="Times New Roman"/>
      <w:b/>
      <w:bCs/>
      <w:kern w:val="36"/>
      <w:sz w:val="48"/>
      <w:szCs w:val="48"/>
      <w:lang w:eastAsia="lv-LV"/>
    </w:rPr>
  </w:style>
  <w:style w:type="character" w:styleId="Neatrisintapieminana">
    <w:name w:val="Unresolved Mention"/>
    <w:basedOn w:val="Noklusjumarindkopasfonts"/>
    <w:uiPriority w:val="99"/>
    <w:semiHidden/>
    <w:unhideWhenUsed/>
    <w:rsid w:val="00124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16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thwXMOkMA7g&amp;list=UUjM_Cu9zvJ9ZCRm3rE0mj6Q&amp;index=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GoXm-4VQDKU&amp;feature=c4-overview&amp;list=UUjM_Cu9zvJ9ZCRm3rE0mj6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www.youtube.com/watch?v=AWX3Jhj5Ef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FE645-8271-458E-AE2E-54AB0E022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5077</Words>
  <Characters>2895</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2017-11-08T10:26:00Z</cp:lastPrinted>
  <dcterms:created xsi:type="dcterms:W3CDTF">2019-04-26T19:09:00Z</dcterms:created>
  <dcterms:modified xsi:type="dcterms:W3CDTF">2019-04-26T21:57:00Z</dcterms:modified>
</cp:coreProperties>
</file>